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3F331" w14:textId="77777777" w:rsidR="009F7E37" w:rsidRDefault="009F7E37" w:rsidP="00E83370">
      <w:pPr>
        <w:spacing w:after="0" w:line="360" w:lineRule="auto"/>
        <w:jc w:val="both"/>
        <w:rPr>
          <w:rFonts w:ascii="Arial" w:hAnsi="Arial" w:cs="Arial"/>
          <w:b/>
          <w:bCs/>
          <w:sz w:val="24"/>
          <w:szCs w:val="24"/>
        </w:rPr>
      </w:pPr>
    </w:p>
    <w:p w14:paraId="5CBD8A47" w14:textId="77777777" w:rsidR="009F7E37" w:rsidRDefault="009F7E37" w:rsidP="009F7E37">
      <w:pPr>
        <w:spacing w:after="0" w:line="360" w:lineRule="auto"/>
        <w:rPr>
          <w:rFonts w:ascii="Times New Roman" w:hAnsi="Times New Roman" w:cs="Times New Roman"/>
          <w:b/>
          <w:sz w:val="24"/>
          <w:szCs w:val="24"/>
        </w:rPr>
      </w:pPr>
      <w:r w:rsidRPr="00FB29DD">
        <w:rPr>
          <w:rFonts w:ascii="Arial" w:hAnsi="Arial" w:cs="Arial"/>
          <w:noProof/>
          <w:color w:val="000000"/>
          <w:sz w:val="24"/>
          <w:szCs w:val="24"/>
        </w:rPr>
        <w:drawing>
          <wp:anchor distT="0" distB="0" distL="114300" distR="114300" simplePos="0" relativeHeight="251659264" behindDoc="0" locked="0" layoutInCell="1" allowOverlap="1" wp14:anchorId="6A0276AE" wp14:editId="7B8FF229">
            <wp:simplePos x="0" y="0"/>
            <wp:positionH relativeFrom="margin">
              <wp:align>center</wp:align>
            </wp:positionH>
            <wp:positionV relativeFrom="paragraph">
              <wp:posOffset>0</wp:posOffset>
            </wp:positionV>
            <wp:extent cx="1476375" cy="12573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257300"/>
                    </a:xfrm>
                    <a:prstGeom prst="rect">
                      <a:avLst/>
                    </a:prstGeom>
                    <a:noFill/>
                    <a:ln>
                      <a:noFill/>
                    </a:ln>
                  </pic:spPr>
                </pic:pic>
              </a:graphicData>
            </a:graphic>
          </wp:anchor>
        </w:drawing>
      </w:r>
      <w:r>
        <w:rPr>
          <w:rFonts w:ascii="Times New Roman" w:hAnsi="Times New Roman" w:cs="Times New Roman"/>
          <w:b/>
          <w:sz w:val="24"/>
          <w:szCs w:val="24"/>
        </w:rPr>
        <w:br w:type="textWrapping" w:clear="all"/>
      </w:r>
    </w:p>
    <w:p w14:paraId="6E6EB343" w14:textId="77777777" w:rsidR="009F7E37" w:rsidRDefault="009F7E37" w:rsidP="009F7E37">
      <w:pPr>
        <w:spacing w:after="0" w:line="360" w:lineRule="auto"/>
        <w:jc w:val="center"/>
        <w:rPr>
          <w:rFonts w:ascii="Arial" w:hAnsi="Arial" w:cs="Arial"/>
          <w:b/>
          <w:bCs/>
          <w:color w:val="000000"/>
          <w:sz w:val="24"/>
          <w:szCs w:val="24"/>
        </w:rPr>
      </w:pPr>
      <w:r w:rsidRPr="00FB29DD">
        <w:rPr>
          <w:rFonts w:ascii="Arial" w:hAnsi="Arial" w:cs="Arial"/>
          <w:b/>
          <w:bCs/>
          <w:color w:val="000000"/>
          <w:sz w:val="24"/>
          <w:szCs w:val="24"/>
        </w:rPr>
        <w:t>BUSINESS REGULATORY REVIEW AGENCY</w:t>
      </w:r>
    </w:p>
    <w:p w14:paraId="27DFF9A4" w14:textId="77777777" w:rsidR="009F7E37" w:rsidRDefault="009F7E37" w:rsidP="009F7E37">
      <w:pPr>
        <w:spacing w:after="0" w:line="360" w:lineRule="auto"/>
        <w:jc w:val="center"/>
        <w:rPr>
          <w:rFonts w:ascii="Arial" w:hAnsi="Arial" w:cs="Arial"/>
          <w:b/>
          <w:bCs/>
          <w:color w:val="000000"/>
          <w:sz w:val="24"/>
          <w:szCs w:val="24"/>
        </w:rPr>
      </w:pPr>
    </w:p>
    <w:p w14:paraId="5678DC6C" w14:textId="77777777" w:rsidR="009F7E37" w:rsidRDefault="009F7E37" w:rsidP="009F7E37">
      <w:pPr>
        <w:spacing w:after="0" w:line="360" w:lineRule="auto"/>
        <w:jc w:val="center"/>
        <w:rPr>
          <w:rFonts w:ascii="Arial" w:hAnsi="Arial" w:cs="Arial"/>
          <w:b/>
          <w:bCs/>
          <w:color w:val="000000"/>
          <w:sz w:val="24"/>
          <w:szCs w:val="24"/>
        </w:rPr>
      </w:pPr>
    </w:p>
    <w:p w14:paraId="1DEA7E02" w14:textId="77777777" w:rsidR="009F7E37" w:rsidRPr="00E83370" w:rsidRDefault="009F7E37" w:rsidP="009F7E37">
      <w:pPr>
        <w:spacing w:after="0" w:line="360" w:lineRule="auto"/>
        <w:jc w:val="center"/>
        <w:rPr>
          <w:rFonts w:ascii="Arial" w:hAnsi="Arial" w:cs="Arial"/>
          <w:b/>
          <w:bCs/>
          <w:sz w:val="24"/>
          <w:szCs w:val="24"/>
        </w:rPr>
      </w:pPr>
      <w:r w:rsidRPr="00E83370">
        <w:rPr>
          <w:rFonts w:ascii="Arial" w:hAnsi="Arial" w:cs="Arial"/>
          <w:b/>
          <w:bCs/>
          <w:sz w:val="24"/>
          <w:szCs w:val="24"/>
        </w:rPr>
        <w:t>REGULATORY IMPA</w:t>
      </w:r>
      <w:r>
        <w:rPr>
          <w:rFonts w:ascii="Arial" w:hAnsi="Arial" w:cs="Arial"/>
          <w:b/>
          <w:bCs/>
          <w:sz w:val="24"/>
          <w:szCs w:val="24"/>
        </w:rPr>
        <w:t>CT ASSESSMENT ON FIRE SERVICES</w:t>
      </w:r>
    </w:p>
    <w:p w14:paraId="08BB3AA3" w14:textId="77777777" w:rsidR="009F7E37" w:rsidRDefault="009F7E37" w:rsidP="009F7E37">
      <w:pPr>
        <w:spacing w:after="0" w:line="360" w:lineRule="auto"/>
        <w:jc w:val="both"/>
        <w:rPr>
          <w:rFonts w:ascii="Arial" w:hAnsi="Arial" w:cs="Arial"/>
          <w:b/>
          <w:bCs/>
          <w:sz w:val="24"/>
          <w:szCs w:val="24"/>
        </w:rPr>
      </w:pPr>
    </w:p>
    <w:p w14:paraId="11C52F8C" w14:textId="77777777" w:rsidR="009F7E37" w:rsidRDefault="009F7E37" w:rsidP="009F7E37">
      <w:pPr>
        <w:spacing w:after="0" w:line="360" w:lineRule="auto"/>
        <w:jc w:val="both"/>
        <w:rPr>
          <w:rFonts w:ascii="Arial" w:hAnsi="Arial" w:cs="Arial"/>
          <w:b/>
          <w:bCs/>
          <w:sz w:val="24"/>
          <w:szCs w:val="24"/>
        </w:rPr>
      </w:pPr>
    </w:p>
    <w:p w14:paraId="54BDC767" w14:textId="77777777" w:rsidR="009F7E37" w:rsidRDefault="009F7E37" w:rsidP="009F7E37">
      <w:pPr>
        <w:spacing w:after="0" w:line="360" w:lineRule="auto"/>
        <w:jc w:val="both"/>
        <w:rPr>
          <w:rFonts w:ascii="Arial" w:hAnsi="Arial" w:cs="Arial"/>
          <w:b/>
          <w:bCs/>
          <w:sz w:val="24"/>
          <w:szCs w:val="24"/>
        </w:rPr>
      </w:pPr>
    </w:p>
    <w:p w14:paraId="0F97A771" w14:textId="77777777" w:rsidR="009F7E37" w:rsidRDefault="009F7E37" w:rsidP="009F7E37">
      <w:pPr>
        <w:spacing w:after="0" w:line="360" w:lineRule="auto"/>
        <w:jc w:val="both"/>
        <w:rPr>
          <w:rFonts w:ascii="Arial" w:hAnsi="Arial" w:cs="Arial"/>
          <w:b/>
          <w:bCs/>
          <w:sz w:val="24"/>
          <w:szCs w:val="24"/>
        </w:rPr>
      </w:pPr>
    </w:p>
    <w:p w14:paraId="47FF588A" w14:textId="77777777" w:rsidR="009F7E37" w:rsidRDefault="009F7E37" w:rsidP="009F7E37">
      <w:pPr>
        <w:spacing w:after="0" w:line="360" w:lineRule="auto"/>
        <w:jc w:val="both"/>
        <w:rPr>
          <w:rFonts w:ascii="Arial" w:hAnsi="Arial" w:cs="Arial"/>
          <w:b/>
          <w:bCs/>
          <w:sz w:val="24"/>
          <w:szCs w:val="24"/>
        </w:rPr>
      </w:pPr>
    </w:p>
    <w:p w14:paraId="29F492B5" w14:textId="77777777" w:rsidR="009F7E37" w:rsidRDefault="009F7E37" w:rsidP="009F7E37">
      <w:pPr>
        <w:spacing w:after="0" w:line="360" w:lineRule="auto"/>
        <w:jc w:val="both"/>
        <w:rPr>
          <w:rFonts w:ascii="Arial" w:hAnsi="Arial" w:cs="Arial"/>
          <w:b/>
          <w:bCs/>
          <w:sz w:val="24"/>
          <w:szCs w:val="24"/>
        </w:rPr>
      </w:pPr>
    </w:p>
    <w:p w14:paraId="26ACE4CD" w14:textId="77777777" w:rsidR="009F7E37" w:rsidRDefault="009F7E37" w:rsidP="009F7E37">
      <w:pPr>
        <w:spacing w:after="0" w:line="360" w:lineRule="auto"/>
        <w:jc w:val="both"/>
        <w:rPr>
          <w:rFonts w:ascii="Arial" w:hAnsi="Arial" w:cs="Arial"/>
          <w:b/>
          <w:bCs/>
          <w:sz w:val="24"/>
          <w:szCs w:val="24"/>
        </w:rPr>
      </w:pPr>
    </w:p>
    <w:p w14:paraId="51D2450B" w14:textId="77777777" w:rsidR="009F7E37" w:rsidRDefault="009F7E37" w:rsidP="009F7E37">
      <w:pPr>
        <w:spacing w:after="0" w:line="360" w:lineRule="auto"/>
        <w:jc w:val="both"/>
        <w:rPr>
          <w:rFonts w:ascii="Arial" w:hAnsi="Arial" w:cs="Arial"/>
          <w:b/>
          <w:bCs/>
          <w:sz w:val="24"/>
          <w:szCs w:val="24"/>
        </w:rPr>
      </w:pPr>
    </w:p>
    <w:p w14:paraId="0AAF9629" w14:textId="77777777" w:rsidR="009F7E37" w:rsidRDefault="009F7E37" w:rsidP="009F7E37">
      <w:pPr>
        <w:spacing w:after="0" w:line="360" w:lineRule="auto"/>
        <w:jc w:val="both"/>
        <w:rPr>
          <w:rFonts w:ascii="Arial" w:hAnsi="Arial" w:cs="Arial"/>
          <w:b/>
          <w:bCs/>
          <w:sz w:val="24"/>
          <w:szCs w:val="24"/>
        </w:rPr>
      </w:pPr>
    </w:p>
    <w:p w14:paraId="0D204A3C" w14:textId="77777777" w:rsidR="009F7E37" w:rsidRDefault="009F7E37" w:rsidP="009F7E37">
      <w:pPr>
        <w:spacing w:after="0" w:line="360" w:lineRule="auto"/>
        <w:jc w:val="both"/>
        <w:rPr>
          <w:rFonts w:ascii="Arial" w:hAnsi="Arial" w:cs="Arial"/>
          <w:b/>
          <w:bCs/>
          <w:sz w:val="24"/>
          <w:szCs w:val="24"/>
        </w:rPr>
      </w:pPr>
    </w:p>
    <w:p w14:paraId="2ACCA123" w14:textId="77777777" w:rsidR="009F7E37" w:rsidRDefault="009F7E37" w:rsidP="009F7E37">
      <w:pPr>
        <w:spacing w:after="0" w:line="360" w:lineRule="auto"/>
        <w:jc w:val="both"/>
        <w:rPr>
          <w:rFonts w:ascii="Arial" w:hAnsi="Arial" w:cs="Arial"/>
          <w:b/>
          <w:bCs/>
          <w:sz w:val="24"/>
          <w:szCs w:val="24"/>
        </w:rPr>
      </w:pPr>
    </w:p>
    <w:p w14:paraId="074E7E2E" w14:textId="77777777" w:rsidR="009F7E37" w:rsidRDefault="009F7E37" w:rsidP="009F7E37">
      <w:pPr>
        <w:spacing w:after="0" w:line="360" w:lineRule="auto"/>
        <w:jc w:val="both"/>
        <w:rPr>
          <w:rFonts w:ascii="Arial" w:hAnsi="Arial" w:cs="Arial"/>
          <w:b/>
          <w:bCs/>
          <w:sz w:val="24"/>
          <w:szCs w:val="24"/>
        </w:rPr>
      </w:pPr>
    </w:p>
    <w:p w14:paraId="694B629B" w14:textId="77777777" w:rsidR="009F7E37" w:rsidRDefault="009F7E37" w:rsidP="009F7E37">
      <w:pPr>
        <w:spacing w:after="0" w:line="360" w:lineRule="auto"/>
        <w:jc w:val="both"/>
        <w:rPr>
          <w:rFonts w:ascii="Arial" w:hAnsi="Arial" w:cs="Arial"/>
          <w:b/>
          <w:bCs/>
          <w:sz w:val="24"/>
          <w:szCs w:val="24"/>
        </w:rPr>
      </w:pPr>
    </w:p>
    <w:p w14:paraId="0C12C17C" w14:textId="77777777" w:rsidR="009F7E37" w:rsidRDefault="009F7E37" w:rsidP="009F7E37">
      <w:pPr>
        <w:spacing w:after="0" w:line="360" w:lineRule="auto"/>
        <w:jc w:val="both"/>
        <w:rPr>
          <w:rFonts w:ascii="Arial" w:hAnsi="Arial" w:cs="Arial"/>
          <w:b/>
          <w:bCs/>
          <w:sz w:val="24"/>
          <w:szCs w:val="24"/>
        </w:rPr>
      </w:pPr>
    </w:p>
    <w:p w14:paraId="4695581C" w14:textId="77777777" w:rsidR="009F7E37" w:rsidRDefault="009F7E37" w:rsidP="009F7E37">
      <w:pPr>
        <w:spacing w:after="0" w:line="360" w:lineRule="auto"/>
        <w:jc w:val="both"/>
        <w:rPr>
          <w:rFonts w:ascii="Arial" w:hAnsi="Arial" w:cs="Arial"/>
          <w:b/>
          <w:bCs/>
          <w:sz w:val="24"/>
          <w:szCs w:val="24"/>
        </w:rPr>
      </w:pPr>
    </w:p>
    <w:p w14:paraId="6A620E80" w14:textId="77777777" w:rsidR="009F7E37" w:rsidRDefault="009F7E37" w:rsidP="009F7E37">
      <w:pPr>
        <w:spacing w:after="0" w:line="360" w:lineRule="auto"/>
        <w:jc w:val="both"/>
        <w:rPr>
          <w:rFonts w:ascii="Arial" w:hAnsi="Arial" w:cs="Arial"/>
          <w:b/>
          <w:bCs/>
          <w:sz w:val="24"/>
          <w:szCs w:val="24"/>
        </w:rPr>
      </w:pPr>
    </w:p>
    <w:p w14:paraId="4ED326A8" w14:textId="77777777" w:rsidR="009F7E37" w:rsidRDefault="009F7E37" w:rsidP="009F7E37">
      <w:pPr>
        <w:spacing w:after="0" w:line="360" w:lineRule="auto"/>
        <w:jc w:val="both"/>
        <w:rPr>
          <w:rFonts w:ascii="Arial" w:hAnsi="Arial" w:cs="Arial"/>
          <w:b/>
          <w:bCs/>
          <w:sz w:val="24"/>
          <w:szCs w:val="24"/>
        </w:rPr>
      </w:pPr>
    </w:p>
    <w:p w14:paraId="157ED2ED" w14:textId="77777777" w:rsidR="009F7E37" w:rsidRDefault="009F7E37" w:rsidP="009F7E37">
      <w:pPr>
        <w:spacing w:after="0" w:line="360" w:lineRule="auto"/>
        <w:jc w:val="both"/>
        <w:rPr>
          <w:rFonts w:ascii="Arial" w:hAnsi="Arial" w:cs="Arial"/>
          <w:b/>
          <w:bCs/>
          <w:sz w:val="24"/>
          <w:szCs w:val="24"/>
        </w:rPr>
      </w:pPr>
    </w:p>
    <w:p w14:paraId="3D6E840C" w14:textId="77777777" w:rsidR="009F7E37" w:rsidRDefault="009F7E37" w:rsidP="009F7E37">
      <w:pPr>
        <w:spacing w:after="0" w:line="360" w:lineRule="auto"/>
        <w:jc w:val="both"/>
        <w:rPr>
          <w:rFonts w:ascii="Arial" w:hAnsi="Arial" w:cs="Arial"/>
          <w:b/>
          <w:bCs/>
          <w:sz w:val="24"/>
          <w:szCs w:val="24"/>
        </w:rPr>
      </w:pPr>
    </w:p>
    <w:p w14:paraId="04B8765B" w14:textId="444A658A" w:rsidR="008371B0" w:rsidRPr="00E83370" w:rsidRDefault="009F7E37" w:rsidP="00E83370">
      <w:pPr>
        <w:spacing w:after="0" w:line="360" w:lineRule="auto"/>
        <w:jc w:val="both"/>
        <w:rPr>
          <w:rFonts w:ascii="Arial" w:hAnsi="Arial" w:cs="Arial"/>
          <w:b/>
          <w:bCs/>
          <w:sz w:val="24"/>
          <w:szCs w:val="24"/>
        </w:rPr>
      </w:pPr>
      <w:r>
        <w:rPr>
          <w:rFonts w:ascii="Arial" w:hAnsi="Arial" w:cs="Arial"/>
          <w:b/>
          <w:bCs/>
          <w:sz w:val="24"/>
          <w:szCs w:val="24"/>
        </w:rPr>
        <w:t>JUNE, 2021</w:t>
      </w:r>
    </w:p>
    <w:p w14:paraId="4BDC1841" w14:textId="2CB8949D" w:rsidR="008371B0" w:rsidRPr="00E83370" w:rsidRDefault="006B0A7F" w:rsidP="00E83370">
      <w:pPr>
        <w:spacing w:after="0" w:line="360" w:lineRule="auto"/>
        <w:jc w:val="both"/>
        <w:rPr>
          <w:rFonts w:ascii="Arial" w:hAnsi="Arial" w:cs="Arial"/>
          <w:b/>
          <w:bCs/>
          <w:sz w:val="24"/>
          <w:szCs w:val="24"/>
        </w:rPr>
      </w:pPr>
      <w:r w:rsidRPr="00E83370">
        <w:rPr>
          <w:rFonts w:ascii="Arial" w:hAnsi="Arial" w:cs="Arial"/>
          <w:b/>
          <w:bCs/>
          <w:sz w:val="24"/>
          <w:szCs w:val="24"/>
        </w:rPr>
        <w:lastRenderedPageBreak/>
        <w:t xml:space="preserve">1.0 </w:t>
      </w:r>
      <w:r w:rsidR="008371B0" w:rsidRPr="00E83370">
        <w:rPr>
          <w:rFonts w:ascii="Arial" w:hAnsi="Arial" w:cs="Arial"/>
          <w:b/>
          <w:bCs/>
          <w:sz w:val="24"/>
          <w:szCs w:val="24"/>
        </w:rPr>
        <w:t>Introduction</w:t>
      </w:r>
      <w:r w:rsidR="00B54DBC" w:rsidRPr="00E83370">
        <w:rPr>
          <w:rFonts w:ascii="Arial" w:hAnsi="Arial" w:cs="Arial"/>
          <w:b/>
          <w:bCs/>
          <w:sz w:val="24"/>
          <w:szCs w:val="24"/>
        </w:rPr>
        <w:t xml:space="preserve"> and Background</w:t>
      </w:r>
    </w:p>
    <w:p w14:paraId="3DBA08BE" w14:textId="2BE71034" w:rsidR="00B54DBC" w:rsidRPr="00E83370" w:rsidRDefault="008371B0" w:rsidP="00E83370">
      <w:pPr>
        <w:spacing w:after="0" w:line="360" w:lineRule="auto"/>
        <w:jc w:val="both"/>
        <w:rPr>
          <w:rFonts w:ascii="Arial" w:hAnsi="Arial" w:cs="Arial"/>
          <w:sz w:val="24"/>
          <w:szCs w:val="24"/>
        </w:rPr>
      </w:pPr>
      <w:r w:rsidRPr="00E83370">
        <w:rPr>
          <w:rFonts w:ascii="Arial" w:hAnsi="Arial" w:cs="Arial"/>
          <w:sz w:val="24"/>
          <w:szCs w:val="24"/>
        </w:rPr>
        <w:t xml:space="preserve">The desire or aspiration to transform Zambia into a strong and dynamic middle-income industrial nation that provides economic opportunities entails creating a conducive business environment for investment. Good risk management frameworks and protection of </w:t>
      </w:r>
      <w:r w:rsidR="00B717A2">
        <w:rPr>
          <w:rFonts w:ascii="Arial" w:hAnsi="Arial" w:cs="Arial"/>
          <w:sz w:val="24"/>
          <w:szCs w:val="24"/>
        </w:rPr>
        <w:t>property are important factors on business investment. P</w:t>
      </w:r>
      <w:r w:rsidR="005A760F" w:rsidRPr="00E83370">
        <w:rPr>
          <w:rFonts w:ascii="Arial" w:hAnsi="Arial" w:cs="Arial"/>
          <w:sz w:val="24"/>
          <w:szCs w:val="24"/>
        </w:rPr>
        <w:t>revention</w:t>
      </w:r>
      <w:r w:rsidR="00B717A2">
        <w:rPr>
          <w:rFonts w:ascii="Arial" w:hAnsi="Arial" w:cs="Arial"/>
          <w:sz w:val="24"/>
          <w:szCs w:val="24"/>
        </w:rPr>
        <w:t xml:space="preserve"> of fire outbreaks is an important consideration at work places.</w:t>
      </w:r>
      <w:r w:rsidRPr="00E83370">
        <w:rPr>
          <w:rFonts w:ascii="Arial" w:hAnsi="Arial" w:cs="Arial"/>
          <w:sz w:val="24"/>
          <w:szCs w:val="24"/>
        </w:rPr>
        <w:t xml:space="preserve"> Fire outbreaks can result in significant social</w:t>
      </w:r>
      <w:r w:rsidR="002A6BDD">
        <w:rPr>
          <w:rFonts w:ascii="Arial" w:hAnsi="Arial" w:cs="Arial"/>
          <w:sz w:val="24"/>
          <w:szCs w:val="24"/>
        </w:rPr>
        <w:t xml:space="preserve"> impacts and financial loss.</w:t>
      </w:r>
    </w:p>
    <w:p w14:paraId="1BF93327" w14:textId="77777777" w:rsidR="00666051" w:rsidRDefault="00666051" w:rsidP="00E83370">
      <w:pPr>
        <w:spacing w:after="0" w:line="360" w:lineRule="auto"/>
        <w:jc w:val="both"/>
        <w:rPr>
          <w:rFonts w:ascii="Arial" w:hAnsi="Arial" w:cs="Arial"/>
          <w:sz w:val="24"/>
          <w:szCs w:val="24"/>
        </w:rPr>
      </w:pPr>
    </w:p>
    <w:p w14:paraId="6BA5A4B5" w14:textId="53F6AB18" w:rsidR="001022A9" w:rsidRDefault="00B54DBC" w:rsidP="00E83370">
      <w:pPr>
        <w:spacing w:after="0" w:line="360" w:lineRule="auto"/>
        <w:jc w:val="both"/>
        <w:rPr>
          <w:rFonts w:ascii="Arial" w:hAnsi="Arial" w:cs="Arial"/>
          <w:sz w:val="24"/>
          <w:szCs w:val="24"/>
        </w:rPr>
      </w:pPr>
      <w:r w:rsidRPr="00E83370">
        <w:rPr>
          <w:rFonts w:ascii="Arial" w:hAnsi="Arial" w:cs="Arial"/>
          <w:sz w:val="24"/>
          <w:szCs w:val="24"/>
        </w:rPr>
        <w:t xml:space="preserve">The responsibility of providing fire services </w:t>
      </w:r>
      <w:r w:rsidR="00994198">
        <w:rPr>
          <w:rFonts w:ascii="Arial" w:hAnsi="Arial" w:cs="Arial"/>
          <w:sz w:val="24"/>
          <w:szCs w:val="24"/>
        </w:rPr>
        <w:t>is constitutionally a</w:t>
      </w:r>
      <w:r w:rsidRPr="00E83370">
        <w:rPr>
          <w:rFonts w:ascii="Arial" w:hAnsi="Arial" w:cs="Arial"/>
          <w:sz w:val="24"/>
          <w:szCs w:val="24"/>
        </w:rPr>
        <w:t xml:space="preserve"> man</w:t>
      </w:r>
      <w:r w:rsidR="00994198">
        <w:rPr>
          <w:rFonts w:ascii="Arial" w:hAnsi="Arial" w:cs="Arial"/>
          <w:sz w:val="24"/>
          <w:szCs w:val="24"/>
        </w:rPr>
        <w:t>date of Local Authorities (LAs)</w:t>
      </w:r>
      <w:r w:rsidRPr="00E83370">
        <w:rPr>
          <w:rFonts w:ascii="Arial" w:hAnsi="Arial" w:cs="Arial"/>
          <w:sz w:val="24"/>
          <w:szCs w:val="24"/>
        </w:rPr>
        <w:t>. In view of the above, Local Authorities are expected to establish an</w:t>
      </w:r>
      <w:r w:rsidR="00994198">
        <w:rPr>
          <w:rFonts w:ascii="Arial" w:hAnsi="Arial" w:cs="Arial"/>
          <w:sz w:val="24"/>
          <w:szCs w:val="24"/>
        </w:rPr>
        <w:t>d equip Fire Stations</w:t>
      </w:r>
      <w:r w:rsidRPr="00E83370">
        <w:rPr>
          <w:rFonts w:ascii="Arial" w:hAnsi="Arial" w:cs="Arial"/>
          <w:sz w:val="24"/>
          <w:szCs w:val="24"/>
        </w:rPr>
        <w:t xml:space="preserve"> to effectiv</w:t>
      </w:r>
      <w:r w:rsidR="00994198">
        <w:rPr>
          <w:rFonts w:ascii="Arial" w:hAnsi="Arial" w:cs="Arial"/>
          <w:sz w:val="24"/>
          <w:szCs w:val="24"/>
        </w:rPr>
        <w:t>ely manage</w:t>
      </w:r>
      <w:r w:rsidRPr="00E83370">
        <w:rPr>
          <w:rFonts w:ascii="Arial" w:hAnsi="Arial" w:cs="Arial"/>
          <w:sz w:val="24"/>
          <w:szCs w:val="24"/>
        </w:rPr>
        <w:t xml:space="preserve"> risks </w:t>
      </w:r>
      <w:r w:rsidR="00994198">
        <w:rPr>
          <w:rFonts w:ascii="Arial" w:hAnsi="Arial" w:cs="Arial"/>
          <w:sz w:val="24"/>
          <w:szCs w:val="24"/>
        </w:rPr>
        <w:t xml:space="preserve">associated to outbreak of fire </w:t>
      </w:r>
      <w:r w:rsidRPr="00E83370">
        <w:rPr>
          <w:rFonts w:ascii="Arial" w:hAnsi="Arial" w:cs="Arial"/>
          <w:sz w:val="24"/>
          <w:szCs w:val="24"/>
        </w:rPr>
        <w:t>and</w:t>
      </w:r>
      <w:r w:rsidR="00994198">
        <w:rPr>
          <w:rFonts w:ascii="Arial" w:hAnsi="Arial" w:cs="Arial"/>
          <w:sz w:val="24"/>
          <w:szCs w:val="24"/>
        </w:rPr>
        <w:t xml:space="preserve"> other rescue services.</w:t>
      </w:r>
      <w:r w:rsidRPr="00E83370">
        <w:rPr>
          <w:rFonts w:ascii="Arial" w:hAnsi="Arial" w:cs="Arial"/>
          <w:sz w:val="24"/>
          <w:szCs w:val="24"/>
        </w:rPr>
        <w:t xml:space="preserve"> </w:t>
      </w:r>
    </w:p>
    <w:p w14:paraId="390E9408" w14:textId="77777777" w:rsidR="007B4FCE" w:rsidRDefault="007B4FCE" w:rsidP="00E83370">
      <w:pPr>
        <w:spacing w:after="0" w:line="360" w:lineRule="auto"/>
        <w:jc w:val="both"/>
        <w:rPr>
          <w:rFonts w:ascii="Arial" w:hAnsi="Arial" w:cs="Arial"/>
          <w:sz w:val="24"/>
          <w:szCs w:val="24"/>
        </w:rPr>
      </w:pPr>
    </w:p>
    <w:p w14:paraId="12BA628C" w14:textId="42199CEA" w:rsidR="00E87EEA" w:rsidRPr="00E83370" w:rsidRDefault="001B5D94" w:rsidP="00E83370">
      <w:pPr>
        <w:spacing w:after="0" w:line="360" w:lineRule="auto"/>
        <w:jc w:val="both"/>
        <w:rPr>
          <w:rFonts w:ascii="Arial" w:hAnsi="Arial" w:cs="Arial"/>
          <w:sz w:val="24"/>
          <w:szCs w:val="24"/>
        </w:rPr>
      </w:pPr>
      <w:r>
        <w:rPr>
          <w:rFonts w:ascii="Arial" w:hAnsi="Arial" w:cs="Arial"/>
          <w:sz w:val="24"/>
          <w:szCs w:val="24"/>
        </w:rPr>
        <w:t>This RIA report analyses</w:t>
      </w:r>
      <w:r w:rsidR="00C362EC" w:rsidRPr="00E83370">
        <w:rPr>
          <w:rFonts w:ascii="Arial" w:hAnsi="Arial" w:cs="Arial"/>
          <w:sz w:val="24"/>
          <w:szCs w:val="24"/>
        </w:rPr>
        <w:t xml:space="preserve"> the challeng</w:t>
      </w:r>
      <w:r>
        <w:rPr>
          <w:rFonts w:ascii="Arial" w:hAnsi="Arial" w:cs="Arial"/>
          <w:sz w:val="24"/>
          <w:szCs w:val="24"/>
        </w:rPr>
        <w:t>es</w:t>
      </w:r>
      <w:r w:rsidR="00D96A65" w:rsidRPr="00E83370">
        <w:rPr>
          <w:rFonts w:ascii="Arial" w:hAnsi="Arial" w:cs="Arial"/>
          <w:sz w:val="24"/>
          <w:szCs w:val="24"/>
        </w:rPr>
        <w:t xml:space="preserve"> businesses</w:t>
      </w:r>
      <w:r w:rsidRPr="001B5D94">
        <w:rPr>
          <w:rFonts w:ascii="Arial" w:hAnsi="Arial" w:cs="Arial"/>
          <w:sz w:val="24"/>
          <w:szCs w:val="24"/>
        </w:rPr>
        <w:t xml:space="preserve"> </w:t>
      </w:r>
      <w:r>
        <w:rPr>
          <w:rFonts w:ascii="Arial" w:hAnsi="Arial" w:cs="Arial"/>
          <w:sz w:val="24"/>
          <w:szCs w:val="24"/>
        </w:rPr>
        <w:t xml:space="preserve">particularly, </w:t>
      </w:r>
      <w:r w:rsidRPr="00E83370">
        <w:rPr>
          <w:rFonts w:ascii="Arial" w:hAnsi="Arial" w:cs="Arial"/>
          <w:sz w:val="24"/>
          <w:szCs w:val="24"/>
        </w:rPr>
        <w:t xml:space="preserve">Micro, Small and Medium </w:t>
      </w:r>
      <w:r>
        <w:rPr>
          <w:rFonts w:ascii="Arial" w:hAnsi="Arial" w:cs="Arial"/>
          <w:sz w:val="24"/>
          <w:szCs w:val="24"/>
        </w:rPr>
        <w:t>E</w:t>
      </w:r>
      <w:r w:rsidRPr="00E83370">
        <w:rPr>
          <w:rFonts w:ascii="Arial" w:hAnsi="Arial" w:cs="Arial"/>
          <w:sz w:val="24"/>
          <w:szCs w:val="24"/>
        </w:rPr>
        <w:t>nterprise</w:t>
      </w:r>
      <w:r>
        <w:rPr>
          <w:rFonts w:ascii="Arial" w:hAnsi="Arial" w:cs="Arial"/>
          <w:sz w:val="24"/>
          <w:szCs w:val="24"/>
        </w:rPr>
        <w:t xml:space="preserve"> (MSMEs) are </w:t>
      </w:r>
      <w:r w:rsidR="00D96A65" w:rsidRPr="00E83370">
        <w:rPr>
          <w:rFonts w:ascii="Arial" w:hAnsi="Arial" w:cs="Arial"/>
          <w:sz w:val="24"/>
          <w:szCs w:val="24"/>
        </w:rPr>
        <w:t>experiencing</w:t>
      </w:r>
      <w:r>
        <w:rPr>
          <w:rFonts w:ascii="Arial" w:hAnsi="Arial" w:cs="Arial"/>
          <w:sz w:val="24"/>
          <w:szCs w:val="24"/>
        </w:rPr>
        <w:t xml:space="preserve"> regarding</w:t>
      </w:r>
      <w:r w:rsidR="00C362EC" w:rsidRPr="00E83370">
        <w:rPr>
          <w:rFonts w:ascii="Arial" w:hAnsi="Arial" w:cs="Arial"/>
          <w:sz w:val="24"/>
          <w:szCs w:val="24"/>
        </w:rPr>
        <w:t xml:space="preserve"> the current ad</w:t>
      </w:r>
      <w:r>
        <w:rPr>
          <w:rFonts w:ascii="Arial" w:hAnsi="Arial" w:cs="Arial"/>
          <w:sz w:val="24"/>
          <w:szCs w:val="24"/>
        </w:rPr>
        <w:t>ministration of the fire regulation</w:t>
      </w:r>
      <w:r w:rsidR="00C362EC" w:rsidRPr="00E83370">
        <w:rPr>
          <w:rFonts w:ascii="Arial" w:hAnsi="Arial" w:cs="Arial"/>
          <w:sz w:val="24"/>
          <w:szCs w:val="24"/>
        </w:rPr>
        <w:t xml:space="preserve"> by local authorities</w:t>
      </w:r>
      <w:r w:rsidR="0027582F" w:rsidRPr="00E83370">
        <w:rPr>
          <w:rFonts w:ascii="Arial" w:hAnsi="Arial" w:cs="Arial"/>
          <w:sz w:val="24"/>
          <w:szCs w:val="24"/>
        </w:rPr>
        <w:t xml:space="preserve"> and identifies and evaluates various option that would be app</w:t>
      </w:r>
      <w:r>
        <w:rPr>
          <w:rFonts w:ascii="Arial" w:hAnsi="Arial" w:cs="Arial"/>
          <w:sz w:val="24"/>
          <w:szCs w:val="24"/>
        </w:rPr>
        <w:t xml:space="preserve">ropriate in addressing the </w:t>
      </w:r>
      <w:r w:rsidR="0027582F" w:rsidRPr="00E83370">
        <w:rPr>
          <w:rFonts w:ascii="Arial" w:hAnsi="Arial" w:cs="Arial"/>
          <w:sz w:val="24"/>
          <w:szCs w:val="24"/>
        </w:rPr>
        <w:t>problem</w:t>
      </w:r>
      <w:r>
        <w:rPr>
          <w:rFonts w:ascii="Arial" w:hAnsi="Arial" w:cs="Arial"/>
          <w:sz w:val="24"/>
          <w:szCs w:val="24"/>
        </w:rPr>
        <w:t>.</w:t>
      </w:r>
      <w:r w:rsidR="0027582F" w:rsidRPr="00E83370">
        <w:rPr>
          <w:rFonts w:ascii="Arial" w:hAnsi="Arial" w:cs="Arial"/>
          <w:sz w:val="24"/>
          <w:szCs w:val="24"/>
        </w:rPr>
        <w:t xml:space="preserve"> </w:t>
      </w:r>
    </w:p>
    <w:p w14:paraId="458BB706" w14:textId="77777777" w:rsidR="00666051" w:rsidRDefault="00666051" w:rsidP="00E83370">
      <w:pPr>
        <w:spacing w:after="0" w:line="360" w:lineRule="auto"/>
        <w:jc w:val="both"/>
        <w:rPr>
          <w:rFonts w:ascii="Arial" w:hAnsi="Arial" w:cs="Arial"/>
          <w:b/>
          <w:bCs/>
          <w:sz w:val="24"/>
          <w:szCs w:val="24"/>
        </w:rPr>
      </w:pPr>
    </w:p>
    <w:p w14:paraId="138D775A" w14:textId="402A14D7" w:rsidR="00817022" w:rsidRPr="00E83370" w:rsidRDefault="006B0A7F" w:rsidP="00E83370">
      <w:pPr>
        <w:spacing w:after="0" w:line="360" w:lineRule="auto"/>
        <w:jc w:val="both"/>
        <w:rPr>
          <w:rFonts w:ascii="Arial" w:hAnsi="Arial" w:cs="Arial"/>
          <w:b/>
          <w:bCs/>
          <w:sz w:val="24"/>
          <w:szCs w:val="24"/>
        </w:rPr>
      </w:pPr>
      <w:r w:rsidRPr="00E83370">
        <w:rPr>
          <w:rFonts w:ascii="Arial" w:hAnsi="Arial" w:cs="Arial"/>
          <w:b/>
          <w:bCs/>
          <w:sz w:val="24"/>
          <w:szCs w:val="24"/>
        </w:rPr>
        <w:t xml:space="preserve">2.0 </w:t>
      </w:r>
      <w:r w:rsidR="00B54DBC" w:rsidRPr="00E83370">
        <w:rPr>
          <w:rFonts w:ascii="Arial" w:hAnsi="Arial" w:cs="Arial"/>
          <w:b/>
          <w:bCs/>
          <w:sz w:val="24"/>
          <w:szCs w:val="24"/>
        </w:rPr>
        <w:t>Problem Statement</w:t>
      </w:r>
    </w:p>
    <w:p w14:paraId="352870B7" w14:textId="7566E06F" w:rsidR="00817022" w:rsidRPr="00E83370" w:rsidRDefault="00817022" w:rsidP="00E83370">
      <w:pPr>
        <w:spacing w:after="0" w:line="360" w:lineRule="auto"/>
        <w:jc w:val="both"/>
        <w:rPr>
          <w:rFonts w:ascii="Arial" w:hAnsi="Arial" w:cs="Arial"/>
          <w:sz w:val="24"/>
          <w:szCs w:val="24"/>
        </w:rPr>
      </w:pPr>
      <w:r w:rsidRPr="00E83370">
        <w:rPr>
          <w:rFonts w:ascii="Arial" w:hAnsi="Arial" w:cs="Arial"/>
          <w:sz w:val="24"/>
          <w:szCs w:val="24"/>
        </w:rPr>
        <w:t>Data</w:t>
      </w:r>
      <w:r w:rsidR="00D34A10">
        <w:rPr>
          <w:rFonts w:ascii="Arial" w:hAnsi="Arial" w:cs="Arial"/>
          <w:sz w:val="24"/>
          <w:szCs w:val="24"/>
        </w:rPr>
        <w:t xml:space="preserve"> on the occurrence of fires has</w:t>
      </w:r>
      <w:r w:rsidRPr="00E83370">
        <w:rPr>
          <w:rFonts w:ascii="Arial" w:hAnsi="Arial" w:cs="Arial"/>
          <w:sz w:val="24"/>
          <w:szCs w:val="24"/>
        </w:rPr>
        <w:t xml:space="preserve"> shown </w:t>
      </w:r>
      <w:r w:rsidR="00BC3471">
        <w:rPr>
          <w:rFonts w:ascii="Arial" w:hAnsi="Arial" w:cs="Arial"/>
          <w:sz w:val="24"/>
          <w:szCs w:val="24"/>
        </w:rPr>
        <w:t>that the frequency and prevalence</w:t>
      </w:r>
      <w:r w:rsidRPr="00E83370">
        <w:rPr>
          <w:rFonts w:ascii="Arial" w:hAnsi="Arial" w:cs="Arial"/>
          <w:sz w:val="24"/>
          <w:szCs w:val="24"/>
        </w:rPr>
        <w:t xml:space="preserve"> of the fires have increased over the recent past, rendering the communities</w:t>
      </w:r>
      <w:r w:rsidR="007155FC" w:rsidRPr="00E83370">
        <w:rPr>
          <w:rFonts w:ascii="Arial" w:hAnsi="Arial" w:cs="Arial"/>
          <w:sz w:val="24"/>
          <w:szCs w:val="24"/>
        </w:rPr>
        <w:t xml:space="preserve"> and businesses</w:t>
      </w:r>
      <w:r w:rsidR="00F413A3">
        <w:rPr>
          <w:rFonts w:ascii="Arial" w:hAnsi="Arial" w:cs="Arial"/>
          <w:sz w:val="24"/>
          <w:szCs w:val="24"/>
        </w:rPr>
        <w:t xml:space="preserve"> even more vulnerable. In 2019,</w:t>
      </w:r>
      <w:r w:rsidR="00F73CCE">
        <w:rPr>
          <w:rFonts w:ascii="Arial" w:hAnsi="Arial" w:cs="Arial"/>
          <w:sz w:val="24"/>
          <w:szCs w:val="24"/>
        </w:rPr>
        <w:t xml:space="preserve"> a total</w:t>
      </w:r>
      <w:r w:rsidR="008F2322">
        <w:rPr>
          <w:rFonts w:ascii="Arial" w:hAnsi="Arial" w:cs="Arial"/>
          <w:sz w:val="24"/>
          <w:szCs w:val="24"/>
        </w:rPr>
        <w:t xml:space="preserve"> of</w:t>
      </w:r>
      <w:r w:rsidR="00F413A3">
        <w:rPr>
          <w:rFonts w:ascii="Arial" w:hAnsi="Arial" w:cs="Arial"/>
          <w:sz w:val="24"/>
          <w:szCs w:val="24"/>
        </w:rPr>
        <w:t xml:space="preserve"> 213</w:t>
      </w:r>
      <w:r w:rsidR="0067075C">
        <w:rPr>
          <w:rFonts w:ascii="Arial" w:hAnsi="Arial" w:cs="Arial"/>
          <w:sz w:val="24"/>
          <w:szCs w:val="24"/>
        </w:rPr>
        <w:t>3 fire incidents were</w:t>
      </w:r>
      <w:r w:rsidR="00F73CCE">
        <w:rPr>
          <w:rFonts w:ascii="Arial" w:hAnsi="Arial" w:cs="Arial"/>
          <w:sz w:val="24"/>
          <w:szCs w:val="24"/>
        </w:rPr>
        <w:t xml:space="preserve"> reported</w:t>
      </w:r>
      <w:r w:rsidR="0067075C">
        <w:rPr>
          <w:rFonts w:ascii="Arial" w:hAnsi="Arial" w:cs="Arial"/>
          <w:sz w:val="24"/>
          <w:szCs w:val="24"/>
        </w:rPr>
        <w:t xml:space="preserve"> </w:t>
      </w:r>
      <w:r w:rsidR="00F413A3">
        <w:rPr>
          <w:rFonts w:ascii="Arial" w:hAnsi="Arial" w:cs="Arial"/>
          <w:sz w:val="24"/>
          <w:szCs w:val="24"/>
        </w:rPr>
        <w:t>and K78,430,183.00</w:t>
      </w:r>
      <w:r w:rsidR="00F73CCE">
        <w:rPr>
          <w:rFonts w:ascii="Arial" w:hAnsi="Arial" w:cs="Arial"/>
          <w:sz w:val="24"/>
          <w:szCs w:val="24"/>
        </w:rPr>
        <w:t xml:space="preserve"> was the estimated loss of damage of property (Ministry of Local Government Annual Report, 2019)</w:t>
      </w:r>
      <w:r w:rsidR="00F413A3">
        <w:rPr>
          <w:rFonts w:ascii="Arial" w:hAnsi="Arial" w:cs="Arial"/>
          <w:sz w:val="24"/>
          <w:szCs w:val="24"/>
        </w:rPr>
        <w:t xml:space="preserve">. </w:t>
      </w:r>
      <w:r w:rsidRPr="00E83370">
        <w:rPr>
          <w:rFonts w:ascii="Arial" w:hAnsi="Arial" w:cs="Arial"/>
          <w:sz w:val="24"/>
          <w:szCs w:val="24"/>
        </w:rPr>
        <w:t xml:space="preserve">The situation is worsened by </w:t>
      </w:r>
      <w:r w:rsidR="001D12C4" w:rsidRPr="00E83370">
        <w:rPr>
          <w:rFonts w:ascii="Arial" w:hAnsi="Arial" w:cs="Arial"/>
          <w:sz w:val="24"/>
          <w:szCs w:val="24"/>
        </w:rPr>
        <w:t>inappropriate administration of fire safet</w:t>
      </w:r>
      <w:r w:rsidR="00D34A10">
        <w:rPr>
          <w:rFonts w:ascii="Arial" w:hAnsi="Arial" w:cs="Arial"/>
          <w:sz w:val="24"/>
          <w:szCs w:val="24"/>
        </w:rPr>
        <w:t>y regulations by local authorities</w:t>
      </w:r>
      <w:r w:rsidR="00E7605C" w:rsidRPr="00E83370">
        <w:rPr>
          <w:rFonts w:ascii="Arial" w:hAnsi="Arial" w:cs="Arial"/>
          <w:sz w:val="24"/>
          <w:szCs w:val="24"/>
        </w:rPr>
        <w:t>,</w:t>
      </w:r>
      <w:r w:rsidR="001D12C4" w:rsidRPr="00E83370">
        <w:rPr>
          <w:rFonts w:ascii="Arial" w:hAnsi="Arial" w:cs="Arial"/>
          <w:sz w:val="24"/>
          <w:szCs w:val="24"/>
        </w:rPr>
        <w:t xml:space="preserve"> lack of awareness on fire safety by majo</w:t>
      </w:r>
      <w:r w:rsidR="00E7605C" w:rsidRPr="00E83370">
        <w:rPr>
          <w:rFonts w:ascii="Arial" w:hAnsi="Arial" w:cs="Arial"/>
          <w:sz w:val="24"/>
          <w:szCs w:val="24"/>
        </w:rPr>
        <w:t>rity</w:t>
      </w:r>
      <w:r w:rsidR="00D34A10">
        <w:rPr>
          <w:rFonts w:ascii="Arial" w:hAnsi="Arial" w:cs="Arial"/>
          <w:sz w:val="24"/>
          <w:szCs w:val="24"/>
        </w:rPr>
        <w:t xml:space="preserve"> of the</w:t>
      </w:r>
      <w:r w:rsidR="00E7605C" w:rsidRPr="00E83370">
        <w:rPr>
          <w:rFonts w:ascii="Arial" w:hAnsi="Arial" w:cs="Arial"/>
          <w:sz w:val="24"/>
          <w:szCs w:val="24"/>
        </w:rPr>
        <w:t xml:space="preserve"> businesses</w:t>
      </w:r>
      <w:r w:rsidR="00D34A10">
        <w:rPr>
          <w:rFonts w:ascii="Arial" w:hAnsi="Arial" w:cs="Arial"/>
          <w:sz w:val="24"/>
          <w:szCs w:val="24"/>
        </w:rPr>
        <w:t xml:space="preserve"> and inadequate fire s</w:t>
      </w:r>
      <w:r w:rsidRPr="00E83370">
        <w:rPr>
          <w:rFonts w:ascii="Arial" w:hAnsi="Arial" w:cs="Arial"/>
          <w:sz w:val="24"/>
          <w:szCs w:val="24"/>
        </w:rPr>
        <w:t>ervices in Zambia has been unsatisfactory. This scenario has resulted in the loss of both human life and property.</w:t>
      </w:r>
    </w:p>
    <w:p w14:paraId="422C2E11" w14:textId="77777777" w:rsidR="00666051" w:rsidRDefault="00666051" w:rsidP="00E83370">
      <w:pPr>
        <w:spacing w:after="0" w:line="360" w:lineRule="auto"/>
        <w:jc w:val="both"/>
        <w:rPr>
          <w:rFonts w:ascii="Arial" w:hAnsi="Arial" w:cs="Arial"/>
          <w:sz w:val="24"/>
          <w:szCs w:val="24"/>
        </w:rPr>
      </w:pPr>
    </w:p>
    <w:p w14:paraId="4A84CD64" w14:textId="68A3AB00" w:rsidR="009D4213" w:rsidRDefault="00233608" w:rsidP="00E83370">
      <w:pPr>
        <w:spacing w:after="0" w:line="360" w:lineRule="auto"/>
        <w:jc w:val="both"/>
        <w:rPr>
          <w:rFonts w:ascii="Arial" w:hAnsi="Arial" w:cs="Arial"/>
          <w:sz w:val="24"/>
          <w:szCs w:val="24"/>
        </w:rPr>
      </w:pPr>
      <w:r w:rsidRPr="00E83370">
        <w:rPr>
          <w:rFonts w:ascii="Arial" w:hAnsi="Arial" w:cs="Arial"/>
          <w:sz w:val="24"/>
          <w:szCs w:val="24"/>
        </w:rPr>
        <w:t>F</w:t>
      </w:r>
      <w:r w:rsidR="00ED3869" w:rsidRPr="00E83370">
        <w:rPr>
          <w:rFonts w:ascii="Arial" w:hAnsi="Arial" w:cs="Arial"/>
          <w:sz w:val="24"/>
          <w:szCs w:val="24"/>
        </w:rPr>
        <w:t xml:space="preserve">ire </w:t>
      </w:r>
      <w:r w:rsidR="006B551D">
        <w:rPr>
          <w:rFonts w:ascii="Arial" w:hAnsi="Arial" w:cs="Arial"/>
          <w:sz w:val="24"/>
          <w:szCs w:val="24"/>
        </w:rPr>
        <w:t xml:space="preserve">safety </w:t>
      </w:r>
      <w:r w:rsidR="00ED3869" w:rsidRPr="00E83370">
        <w:rPr>
          <w:rFonts w:ascii="Arial" w:hAnsi="Arial" w:cs="Arial"/>
          <w:sz w:val="24"/>
          <w:szCs w:val="24"/>
        </w:rPr>
        <w:t>ha</w:t>
      </w:r>
      <w:r w:rsidR="006B551D">
        <w:rPr>
          <w:rFonts w:ascii="Arial" w:hAnsi="Arial" w:cs="Arial"/>
          <w:sz w:val="24"/>
          <w:szCs w:val="24"/>
        </w:rPr>
        <w:t>s not been properly managed in spite of existence of regulations for prevention and control of fire outbreaks.</w:t>
      </w:r>
      <w:r w:rsidR="00ED3869" w:rsidRPr="00E83370">
        <w:rPr>
          <w:rFonts w:ascii="Arial" w:hAnsi="Arial" w:cs="Arial"/>
          <w:sz w:val="24"/>
          <w:szCs w:val="24"/>
        </w:rPr>
        <w:t xml:space="preserve"> This is evidenced by the growing cases of fire g</w:t>
      </w:r>
      <w:r w:rsidR="00E7605C" w:rsidRPr="00E83370">
        <w:rPr>
          <w:rFonts w:ascii="Arial" w:hAnsi="Arial" w:cs="Arial"/>
          <w:sz w:val="24"/>
          <w:szCs w:val="24"/>
        </w:rPr>
        <w:t>u</w:t>
      </w:r>
      <w:r w:rsidR="00ED3869" w:rsidRPr="00E83370">
        <w:rPr>
          <w:rFonts w:ascii="Arial" w:hAnsi="Arial" w:cs="Arial"/>
          <w:sz w:val="24"/>
          <w:szCs w:val="24"/>
        </w:rPr>
        <w:t>t</w:t>
      </w:r>
      <w:r w:rsidR="00E7605C" w:rsidRPr="00E83370">
        <w:rPr>
          <w:rFonts w:ascii="Arial" w:hAnsi="Arial" w:cs="Arial"/>
          <w:sz w:val="24"/>
          <w:szCs w:val="24"/>
        </w:rPr>
        <w:t>t</w:t>
      </w:r>
      <w:r w:rsidR="00ED3869" w:rsidRPr="00E83370">
        <w:rPr>
          <w:rFonts w:ascii="Arial" w:hAnsi="Arial" w:cs="Arial"/>
          <w:sz w:val="24"/>
          <w:szCs w:val="24"/>
        </w:rPr>
        <w:t>ing markets</w:t>
      </w:r>
      <w:r w:rsidR="006B551D">
        <w:rPr>
          <w:rFonts w:ascii="Arial" w:hAnsi="Arial" w:cs="Arial"/>
          <w:sz w:val="24"/>
          <w:szCs w:val="24"/>
        </w:rPr>
        <w:t>, business buildings and private homes</w:t>
      </w:r>
      <w:r w:rsidR="007149AA">
        <w:rPr>
          <w:rFonts w:ascii="Arial" w:hAnsi="Arial" w:cs="Arial"/>
          <w:sz w:val="24"/>
          <w:szCs w:val="24"/>
        </w:rPr>
        <w:t>. This results</w:t>
      </w:r>
      <w:r w:rsidR="00ED3869" w:rsidRPr="00E83370">
        <w:rPr>
          <w:rFonts w:ascii="Arial" w:hAnsi="Arial" w:cs="Arial"/>
          <w:sz w:val="24"/>
          <w:szCs w:val="24"/>
        </w:rPr>
        <w:t xml:space="preserve"> in </w:t>
      </w:r>
      <w:r w:rsidR="007149AA">
        <w:rPr>
          <w:rFonts w:ascii="Arial" w:hAnsi="Arial" w:cs="Arial"/>
          <w:sz w:val="24"/>
          <w:szCs w:val="24"/>
        </w:rPr>
        <w:t xml:space="preserve">financial </w:t>
      </w:r>
      <w:r w:rsidR="00ED3869" w:rsidRPr="00E83370">
        <w:rPr>
          <w:rFonts w:ascii="Arial" w:hAnsi="Arial" w:cs="Arial"/>
          <w:sz w:val="24"/>
          <w:szCs w:val="24"/>
        </w:rPr>
        <w:t>loss</w:t>
      </w:r>
      <w:r w:rsidR="007149AA">
        <w:rPr>
          <w:rFonts w:ascii="Arial" w:hAnsi="Arial" w:cs="Arial"/>
          <w:sz w:val="24"/>
          <w:szCs w:val="24"/>
        </w:rPr>
        <w:t xml:space="preserve">es </w:t>
      </w:r>
      <w:r w:rsidR="007149AA">
        <w:rPr>
          <w:rFonts w:ascii="Arial" w:hAnsi="Arial" w:cs="Arial"/>
          <w:sz w:val="24"/>
          <w:szCs w:val="24"/>
        </w:rPr>
        <w:lastRenderedPageBreak/>
        <w:t>and property.</w:t>
      </w:r>
      <w:r w:rsidR="00ED3869" w:rsidRPr="00E83370">
        <w:rPr>
          <w:rFonts w:ascii="Arial" w:hAnsi="Arial" w:cs="Arial"/>
          <w:sz w:val="24"/>
          <w:szCs w:val="24"/>
        </w:rPr>
        <w:t xml:space="preserve"> </w:t>
      </w:r>
      <w:r w:rsidR="007149AA">
        <w:rPr>
          <w:rFonts w:ascii="Arial" w:hAnsi="Arial" w:cs="Arial"/>
          <w:sz w:val="24"/>
          <w:szCs w:val="24"/>
        </w:rPr>
        <w:t>T</w:t>
      </w:r>
      <w:r w:rsidR="004475E0" w:rsidRPr="00E83370">
        <w:rPr>
          <w:rFonts w:ascii="Arial" w:hAnsi="Arial" w:cs="Arial"/>
          <w:sz w:val="24"/>
          <w:szCs w:val="24"/>
        </w:rPr>
        <w:t>he most recent</w:t>
      </w:r>
      <w:r w:rsidR="007149AA">
        <w:rPr>
          <w:rFonts w:ascii="Arial" w:hAnsi="Arial" w:cs="Arial"/>
          <w:sz w:val="24"/>
          <w:szCs w:val="24"/>
        </w:rPr>
        <w:t xml:space="preserve"> case being the gutting of the City Market in Lusaka and Kapalala Market in</w:t>
      </w:r>
      <w:r w:rsidR="000E531F" w:rsidRPr="00E83370">
        <w:rPr>
          <w:rFonts w:ascii="Arial" w:hAnsi="Arial" w:cs="Arial"/>
          <w:sz w:val="24"/>
          <w:szCs w:val="24"/>
        </w:rPr>
        <w:t xml:space="preserve"> Ndola</w:t>
      </w:r>
      <w:r w:rsidR="007149AA">
        <w:rPr>
          <w:rFonts w:ascii="Arial" w:hAnsi="Arial" w:cs="Arial"/>
          <w:sz w:val="24"/>
          <w:szCs w:val="24"/>
        </w:rPr>
        <w:t>. Investigation</w:t>
      </w:r>
      <w:r w:rsidR="009D4213">
        <w:rPr>
          <w:rFonts w:ascii="Arial" w:hAnsi="Arial" w:cs="Arial"/>
          <w:sz w:val="24"/>
          <w:szCs w:val="24"/>
        </w:rPr>
        <w:t>s</w:t>
      </w:r>
      <w:r w:rsidR="007149AA">
        <w:rPr>
          <w:rFonts w:ascii="Arial" w:hAnsi="Arial" w:cs="Arial"/>
          <w:sz w:val="24"/>
          <w:szCs w:val="24"/>
        </w:rPr>
        <w:t xml:space="preserve"> established that the cause of the fire at Kapalala Market</w:t>
      </w:r>
      <w:r w:rsidR="00626635">
        <w:rPr>
          <w:rFonts w:ascii="Arial" w:hAnsi="Arial" w:cs="Arial"/>
          <w:sz w:val="24"/>
          <w:szCs w:val="24"/>
        </w:rPr>
        <w:t xml:space="preserve"> </w:t>
      </w:r>
      <w:r w:rsidR="007149AA">
        <w:rPr>
          <w:rFonts w:ascii="Arial" w:hAnsi="Arial" w:cs="Arial"/>
          <w:sz w:val="24"/>
          <w:szCs w:val="24"/>
        </w:rPr>
        <w:t>was carelessness by</w:t>
      </w:r>
      <w:r w:rsidR="004475E0" w:rsidRPr="00E83370">
        <w:rPr>
          <w:rFonts w:ascii="Arial" w:hAnsi="Arial" w:cs="Arial"/>
          <w:sz w:val="24"/>
          <w:szCs w:val="24"/>
        </w:rPr>
        <w:t xml:space="preserve"> one</w:t>
      </w:r>
      <w:r w:rsidR="00BC3471">
        <w:rPr>
          <w:rFonts w:ascii="Arial" w:hAnsi="Arial" w:cs="Arial"/>
          <w:sz w:val="24"/>
          <w:szCs w:val="24"/>
        </w:rPr>
        <w:t xml:space="preserve"> of</w:t>
      </w:r>
      <w:r w:rsidR="004475E0" w:rsidRPr="00E83370">
        <w:rPr>
          <w:rFonts w:ascii="Arial" w:hAnsi="Arial" w:cs="Arial"/>
          <w:sz w:val="24"/>
          <w:szCs w:val="24"/>
        </w:rPr>
        <w:t xml:space="preserve"> the charcoal trader</w:t>
      </w:r>
      <w:r w:rsidR="009D4213">
        <w:rPr>
          <w:rFonts w:ascii="Arial" w:hAnsi="Arial" w:cs="Arial"/>
          <w:sz w:val="24"/>
          <w:szCs w:val="24"/>
        </w:rPr>
        <w:t xml:space="preserve">s. </w:t>
      </w:r>
      <w:r w:rsidR="00F51096">
        <w:rPr>
          <w:rFonts w:ascii="Arial" w:hAnsi="Arial" w:cs="Arial"/>
          <w:sz w:val="24"/>
          <w:szCs w:val="24"/>
        </w:rPr>
        <w:t xml:space="preserve">Inadequate fire-fighting equipment and poor implementation of the law has failed to contain fire outbreaks.   </w:t>
      </w:r>
    </w:p>
    <w:p w14:paraId="17470E26" w14:textId="77777777" w:rsidR="009D4213" w:rsidRDefault="009D4213" w:rsidP="00E83370">
      <w:pPr>
        <w:spacing w:after="0" w:line="360" w:lineRule="auto"/>
        <w:jc w:val="both"/>
        <w:rPr>
          <w:rFonts w:ascii="Arial" w:hAnsi="Arial" w:cs="Arial"/>
          <w:sz w:val="24"/>
          <w:szCs w:val="24"/>
        </w:rPr>
      </w:pPr>
    </w:p>
    <w:p w14:paraId="7C601C10" w14:textId="77777777" w:rsidR="00F45798" w:rsidRDefault="00F51096" w:rsidP="00E83370">
      <w:pPr>
        <w:spacing w:after="0" w:line="360" w:lineRule="auto"/>
        <w:jc w:val="both"/>
        <w:rPr>
          <w:rFonts w:ascii="Arial" w:hAnsi="Arial" w:cs="Arial"/>
          <w:sz w:val="24"/>
          <w:szCs w:val="24"/>
        </w:rPr>
      </w:pPr>
      <w:r>
        <w:rPr>
          <w:rFonts w:ascii="Arial" w:hAnsi="Arial" w:cs="Arial"/>
          <w:sz w:val="24"/>
          <w:szCs w:val="24"/>
        </w:rPr>
        <w:t xml:space="preserve">Many businesses have contended that although local authorities are charged with responsibility of implementing fire regulations in their jurisdictions, they do not provide satisfactory fire services. MSMEs complain about the administration of fire regulations which they consider to be a tool for revenue generation for local </w:t>
      </w:r>
      <w:r w:rsidR="00F45798">
        <w:rPr>
          <w:rFonts w:ascii="Arial" w:hAnsi="Arial" w:cs="Arial"/>
          <w:sz w:val="24"/>
          <w:szCs w:val="24"/>
        </w:rPr>
        <w:t xml:space="preserve">authorities. This situation has increased the cost </w:t>
      </w:r>
      <w:r w:rsidR="00060F00" w:rsidRPr="00E83370">
        <w:rPr>
          <w:rFonts w:ascii="Arial" w:hAnsi="Arial" w:cs="Arial"/>
          <w:sz w:val="24"/>
          <w:szCs w:val="24"/>
        </w:rPr>
        <w:t>of doing business for small business</w:t>
      </w:r>
      <w:r w:rsidR="00DD6EB9">
        <w:rPr>
          <w:rFonts w:ascii="Arial" w:hAnsi="Arial" w:cs="Arial"/>
          <w:sz w:val="24"/>
          <w:szCs w:val="24"/>
        </w:rPr>
        <w:t>es. Small business</w:t>
      </w:r>
      <w:r w:rsidR="00F45798">
        <w:rPr>
          <w:rFonts w:ascii="Arial" w:hAnsi="Arial" w:cs="Arial"/>
          <w:sz w:val="24"/>
          <w:szCs w:val="24"/>
        </w:rPr>
        <w:t>es such as market stalls are</w:t>
      </w:r>
      <w:r w:rsidR="00060F00" w:rsidRPr="00E83370">
        <w:rPr>
          <w:rFonts w:ascii="Arial" w:hAnsi="Arial" w:cs="Arial"/>
          <w:sz w:val="24"/>
          <w:szCs w:val="24"/>
        </w:rPr>
        <w:t xml:space="preserve"> made to pay</w:t>
      </w:r>
      <w:r w:rsidR="00033066" w:rsidRPr="00E83370">
        <w:rPr>
          <w:rFonts w:ascii="Arial" w:hAnsi="Arial" w:cs="Arial"/>
          <w:sz w:val="24"/>
          <w:szCs w:val="24"/>
        </w:rPr>
        <w:t xml:space="preserve"> high fees averaging</w:t>
      </w:r>
      <w:r w:rsidR="00060F00" w:rsidRPr="00E83370">
        <w:rPr>
          <w:rFonts w:ascii="Arial" w:hAnsi="Arial" w:cs="Arial"/>
          <w:sz w:val="24"/>
          <w:szCs w:val="24"/>
        </w:rPr>
        <w:t xml:space="preserve"> K600.00</w:t>
      </w:r>
      <w:r w:rsidR="00F45798">
        <w:rPr>
          <w:rFonts w:ascii="Arial" w:hAnsi="Arial" w:cs="Arial"/>
          <w:sz w:val="24"/>
          <w:szCs w:val="24"/>
        </w:rPr>
        <w:t xml:space="preserve"> for</w:t>
      </w:r>
      <w:r w:rsidR="00060F00" w:rsidRPr="00E83370">
        <w:rPr>
          <w:rFonts w:ascii="Arial" w:hAnsi="Arial" w:cs="Arial"/>
          <w:sz w:val="24"/>
          <w:szCs w:val="24"/>
        </w:rPr>
        <w:t xml:space="preserve"> </w:t>
      </w:r>
      <w:r w:rsidR="00F45798">
        <w:rPr>
          <w:rFonts w:ascii="Arial" w:hAnsi="Arial" w:cs="Arial"/>
          <w:sz w:val="24"/>
          <w:szCs w:val="24"/>
        </w:rPr>
        <w:t>fire certificate</w:t>
      </w:r>
      <w:r w:rsidR="00060F00" w:rsidRPr="00E83370">
        <w:rPr>
          <w:rFonts w:ascii="Arial" w:hAnsi="Arial" w:cs="Arial"/>
          <w:sz w:val="24"/>
          <w:szCs w:val="24"/>
        </w:rPr>
        <w:t xml:space="preserve">. </w:t>
      </w:r>
    </w:p>
    <w:p w14:paraId="36A9AF45" w14:textId="77777777" w:rsidR="00F45798" w:rsidRDefault="00F45798" w:rsidP="00E83370">
      <w:pPr>
        <w:spacing w:after="0" w:line="360" w:lineRule="auto"/>
        <w:jc w:val="both"/>
        <w:rPr>
          <w:rFonts w:ascii="Arial" w:hAnsi="Arial" w:cs="Arial"/>
          <w:sz w:val="24"/>
          <w:szCs w:val="24"/>
        </w:rPr>
      </w:pPr>
    </w:p>
    <w:p w14:paraId="33F02648" w14:textId="600D85B7" w:rsidR="00666051" w:rsidRDefault="00F45798" w:rsidP="00E83370">
      <w:pPr>
        <w:spacing w:after="0" w:line="360" w:lineRule="auto"/>
        <w:jc w:val="both"/>
        <w:rPr>
          <w:rFonts w:ascii="Arial" w:hAnsi="Arial" w:cs="Arial"/>
          <w:sz w:val="24"/>
          <w:szCs w:val="24"/>
        </w:rPr>
      </w:pPr>
      <w:r>
        <w:rPr>
          <w:rFonts w:ascii="Arial" w:hAnsi="Arial" w:cs="Arial"/>
          <w:sz w:val="24"/>
          <w:szCs w:val="24"/>
        </w:rPr>
        <w:t xml:space="preserve">Businesses do not </w:t>
      </w:r>
      <w:r w:rsidR="003D52EB">
        <w:rPr>
          <w:rFonts w:ascii="Arial" w:hAnsi="Arial" w:cs="Arial"/>
          <w:sz w:val="24"/>
          <w:szCs w:val="24"/>
        </w:rPr>
        <w:t>understand the reason</w:t>
      </w:r>
      <w:r>
        <w:rPr>
          <w:rFonts w:ascii="Arial" w:hAnsi="Arial" w:cs="Arial"/>
          <w:sz w:val="24"/>
          <w:szCs w:val="24"/>
        </w:rPr>
        <w:t xml:space="preserve"> they are made to pay for a fire certificate as they do not offer any service to prevent and/or control fire outbreaks. </w:t>
      </w:r>
      <w:r w:rsidR="009B0991" w:rsidRPr="00E83370">
        <w:rPr>
          <w:rFonts w:ascii="Arial" w:hAnsi="Arial" w:cs="Arial"/>
          <w:sz w:val="24"/>
          <w:szCs w:val="24"/>
        </w:rPr>
        <w:t>During</w:t>
      </w:r>
      <w:r w:rsidR="009B0991">
        <w:rPr>
          <w:rFonts w:ascii="Arial" w:hAnsi="Arial" w:cs="Arial"/>
          <w:sz w:val="24"/>
          <w:szCs w:val="24"/>
        </w:rPr>
        <w:t xml:space="preserve"> stakeholder engagement</w:t>
      </w:r>
      <w:r w:rsidR="009B0991" w:rsidRPr="00E83370">
        <w:rPr>
          <w:rFonts w:ascii="Arial" w:hAnsi="Arial" w:cs="Arial"/>
          <w:sz w:val="24"/>
          <w:szCs w:val="24"/>
        </w:rPr>
        <w:t xml:space="preserve"> </w:t>
      </w:r>
      <w:r w:rsidR="009B0991">
        <w:rPr>
          <w:rFonts w:ascii="Arial" w:hAnsi="Arial" w:cs="Arial"/>
          <w:sz w:val="24"/>
          <w:szCs w:val="24"/>
        </w:rPr>
        <w:t>meetings</w:t>
      </w:r>
      <w:r w:rsidR="003D52EB">
        <w:rPr>
          <w:rFonts w:ascii="Arial" w:hAnsi="Arial" w:cs="Arial"/>
          <w:sz w:val="24"/>
          <w:szCs w:val="24"/>
        </w:rPr>
        <w:t xml:space="preserve"> in 2020</w:t>
      </w:r>
      <w:r w:rsidR="009B0991">
        <w:rPr>
          <w:rFonts w:ascii="Arial" w:hAnsi="Arial" w:cs="Arial"/>
          <w:sz w:val="24"/>
          <w:szCs w:val="24"/>
        </w:rPr>
        <w:t>, small businesses</w:t>
      </w:r>
      <w:r w:rsidR="009B0991" w:rsidRPr="00E83370">
        <w:rPr>
          <w:rFonts w:ascii="Arial" w:hAnsi="Arial" w:cs="Arial"/>
          <w:sz w:val="24"/>
          <w:szCs w:val="24"/>
        </w:rPr>
        <w:t xml:space="preserve"> at C</w:t>
      </w:r>
      <w:r w:rsidR="003D52EB">
        <w:rPr>
          <w:rFonts w:ascii="Arial" w:hAnsi="Arial" w:cs="Arial"/>
          <w:sz w:val="24"/>
          <w:szCs w:val="24"/>
        </w:rPr>
        <w:t>hifubu, Ndeke and Twapya Market</w:t>
      </w:r>
      <w:r w:rsidR="009B0991" w:rsidRPr="00E83370">
        <w:rPr>
          <w:rFonts w:ascii="Arial" w:hAnsi="Arial" w:cs="Arial"/>
          <w:sz w:val="24"/>
          <w:szCs w:val="24"/>
        </w:rPr>
        <w:t xml:space="preserve"> lamented that despite being made to pay fire certificate fees, </w:t>
      </w:r>
      <w:r w:rsidR="009B0991" w:rsidRPr="00615AAA">
        <w:rPr>
          <w:rFonts w:ascii="Arial" w:hAnsi="Arial" w:cs="Arial"/>
          <w:sz w:val="24"/>
          <w:szCs w:val="24"/>
        </w:rPr>
        <w:t>the local authorities do not check for necessary fire</w:t>
      </w:r>
      <w:r w:rsidR="003D52EB">
        <w:rPr>
          <w:rFonts w:ascii="Arial" w:hAnsi="Arial" w:cs="Arial"/>
          <w:sz w:val="24"/>
          <w:szCs w:val="24"/>
        </w:rPr>
        <w:t xml:space="preserve"> safety</w:t>
      </w:r>
      <w:r w:rsidR="009B0991" w:rsidRPr="00615AAA">
        <w:rPr>
          <w:rFonts w:ascii="Arial" w:hAnsi="Arial" w:cs="Arial"/>
          <w:sz w:val="24"/>
          <w:szCs w:val="24"/>
        </w:rPr>
        <w:t xml:space="preserve"> requirements</w:t>
      </w:r>
      <w:r w:rsidR="003D52EB">
        <w:rPr>
          <w:rFonts w:ascii="Arial" w:hAnsi="Arial" w:cs="Arial"/>
          <w:sz w:val="24"/>
          <w:szCs w:val="24"/>
        </w:rPr>
        <w:t xml:space="preserve"> such as fire extinguishers,</w:t>
      </w:r>
      <w:r w:rsidR="003D52EB" w:rsidRPr="003D52EB">
        <w:rPr>
          <w:rFonts w:ascii="Arial" w:hAnsi="Arial" w:cs="Arial"/>
          <w:sz w:val="24"/>
          <w:szCs w:val="24"/>
        </w:rPr>
        <w:t xml:space="preserve"> </w:t>
      </w:r>
      <w:r w:rsidR="003D52EB" w:rsidRPr="00615AAA">
        <w:rPr>
          <w:rFonts w:ascii="Arial" w:hAnsi="Arial" w:cs="Arial"/>
          <w:sz w:val="24"/>
          <w:szCs w:val="24"/>
        </w:rPr>
        <w:t>conduc</w:t>
      </w:r>
      <w:r w:rsidR="003D52EB">
        <w:rPr>
          <w:rFonts w:ascii="Arial" w:hAnsi="Arial" w:cs="Arial"/>
          <w:sz w:val="24"/>
          <w:szCs w:val="24"/>
        </w:rPr>
        <w:t>ting regular inspections for fire-fighting equipment,</w:t>
      </w:r>
      <w:r w:rsidR="003D52EB" w:rsidRPr="00615AAA">
        <w:rPr>
          <w:rFonts w:ascii="Arial" w:hAnsi="Arial" w:cs="Arial"/>
          <w:sz w:val="24"/>
          <w:szCs w:val="24"/>
        </w:rPr>
        <w:t xml:space="preserve"> usable </w:t>
      </w:r>
      <w:hyperlink r:id="rId8" w:tooltip="Fire exit" w:history="1">
        <w:r w:rsidR="003D52EB" w:rsidRPr="00615AAA">
          <w:rPr>
            <w:rStyle w:val="Hyperlink"/>
            <w:rFonts w:ascii="Arial" w:hAnsi="Arial" w:cs="Arial"/>
            <w:color w:val="auto"/>
            <w:sz w:val="24"/>
            <w:szCs w:val="24"/>
            <w:u w:val="none"/>
          </w:rPr>
          <w:t>fire exit</w:t>
        </w:r>
      </w:hyperlink>
      <w:r w:rsidR="003D52EB" w:rsidRPr="00615AAA">
        <w:rPr>
          <w:rFonts w:ascii="Arial" w:hAnsi="Arial" w:cs="Arial"/>
          <w:sz w:val="24"/>
          <w:szCs w:val="24"/>
        </w:rPr>
        <w:t> and proper exi</w:t>
      </w:r>
      <w:r w:rsidR="003D52EB">
        <w:rPr>
          <w:rFonts w:ascii="Arial" w:hAnsi="Arial" w:cs="Arial"/>
          <w:sz w:val="24"/>
          <w:szCs w:val="24"/>
        </w:rPr>
        <w:t>t signage,</w:t>
      </w:r>
      <w:r w:rsidR="003D52EB" w:rsidRPr="00615AAA">
        <w:rPr>
          <w:rFonts w:ascii="Arial" w:hAnsi="Arial" w:cs="Arial"/>
          <w:sz w:val="24"/>
          <w:szCs w:val="24"/>
        </w:rPr>
        <w:t xml:space="preserve"> </w:t>
      </w:r>
      <w:r w:rsidR="001341A9">
        <w:rPr>
          <w:rFonts w:ascii="Arial" w:hAnsi="Arial" w:cs="Arial"/>
          <w:sz w:val="24"/>
          <w:szCs w:val="24"/>
        </w:rPr>
        <w:t>and ensure business premises</w:t>
      </w:r>
      <w:r w:rsidR="003D52EB" w:rsidRPr="00615AAA">
        <w:rPr>
          <w:rFonts w:ascii="Arial" w:hAnsi="Arial" w:cs="Arial"/>
          <w:sz w:val="24"/>
          <w:szCs w:val="24"/>
        </w:rPr>
        <w:t xml:space="preserve"> have proper storage and handling of flammable materials.</w:t>
      </w:r>
      <w:r w:rsidR="003D52EB">
        <w:rPr>
          <w:rFonts w:ascii="Arial" w:hAnsi="Arial" w:cs="Arial"/>
          <w:sz w:val="24"/>
          <w:szCs w:val="24"/>
        </w:rPr>
        <w:t xml:space="preserve"> </w:t>
      </w:r>
      <w:r w:rsidR="001341A9">
        <w:rPr>
          <w:rFonts w:ascii="Arial" w:hAnsi="Arial" w:cs="Arial"/>
          <w:sz w:val="24"/>
          <w:szCs w:val="24"/>
        </w:rPr>
        <w:t>Other</w:t>
      </w:r>
      <w:r w:rsidR="009B0991" w:rsidRPr="00E83370">
        <w:rPr>
          <w:rFonts w:ascii="Arial" w:hAnsi="Arial" w:cs="Arial"/>
          <w:sz w:val="24"/>
          <w:szCs w:val="24"/>
        </w:rPr>
        <w:t xml:space="preserve"> submissions were that small businesses were unable to comply with</w:t>
      </w:r>
      <w:r w:rsidR="001341A9">
        <w:rPr>
          <w:rFonts w:ascii="Arial" w:hAnsi="Arial" w:cs="Arial"/>
          <w:sz w:val="24"/>
          <w:szCs w:val="24"/>
        </w:rPr>
        <w:t xml:space="preserve"> requirements for issuance of a</w:t>
      </w:r>
      <w:r w:rsidR="009B0991" w:rsidRPr="00E83370">
        <w:rPr>
          <w:rFonts w:ascii="Arial" w:hAnsi="Arial" w:cs="Arial"/>
          <w:sz w:val="24"/>
          <w:szCs w:val="24"/>
        </w:rPr>
        <w:t xml:space="preserve"> fire certifi</w:t>
      </w:r>
      <w:r w:rsidR="001341A9">
        <w:rPr>
          <w:rFonts w:ascii="Arial" w:hAnsi="Arial" w:cs="Arial"/>
          <w:sz w:val="24"/>
          <w:szCs w:val="24"/>
        </w:rPr>
        <w:t>cate</w:t>
      </w:r>
      <w:r w:rsidR="009B0991" w:rsidRPr="00E83370">
        <w:rPr>
          <w:rFonts w:ascii="Arial" w:hAnsi="Arial" w:cs="Arial"/>
          <w:sz w:val="24"/>
          <w:szCs w:val="24"/>
        </w:rPr>
        <w:t xml:space="preserve">. </w:t>
      </w:r>
    </w:p>
    <w:p w14:paraId="1EF96569" w14:textId="77777777" w:rsidR="00666051" w:rsidRDefault="00666051" w:rsidP="00E83370">
      <w:pPr>
        <w:spacing w:after="0" w:line="360" w:lineRule="auto"/>
        <w:jc w:val="both"/>
        <w:rPr>
          <w:rFonts w:ascii="Arial" w:hAnsi="Arial" w:cs="Arial"/>
          <w:sz w:val="24"/>
          <w:szCs w:val="24"/>
        </w:rPr>
      </w:pPr>
    </w:p>
    <w:p w14:paraId="37325817" w14:textId="4E2D47DB" w:rsidR="00DD599B" w:rsidRDefault="00C0199B" w:rsidP="00E83370">
      <w:pPr>
        <w:spacing w:after="0" w:line="360" w:lineRule="auto"/>
        <w:jc w:val="both"/>
        <w:rPr>
          <w:rFonts w:ascii="Arial" w:hAnsi="Arial" w:cs="Arial"/>
          <w:sz w:val="24"/>
          <w:szCs w:val="24"/>
        </w:rPr>
      </w:pPr>
      <w:r w:rsidRPr="00E83370">
        <w:rPr>
          <w:rFonts w:ascii="Arial" w:hAnsi="Arial" w:cs="Arial"/>
          <w:sz w:val="24"/>
          <w:szCs w:val="24"/>
        </w:rPr>
        <w:t>Research evidence on industrialisation and the risk of fire, done by Abir and Coleman (2014) (2006), shows a correlation between fire and rescue incidents and levels of economic activity.</w:t>
      </w:r>
      <w:r w:rsidR="009840CB" w:rsidRPr="00E83370">
        <w:rPr>
          <w:rFonts w:ascii="Arial" w:hAnsi="Arial" w:cs="Arial"/>
          <w:sz w:val="24"/>
          <w:szCs w:val="24"/>
        </w:rPr>
        <w:t xml:space="preserve"> Based on this evidence and other observed variations in the level of economic activities across regions in Zambia, fire hazards or outbreaks in the urban setting are more likely to occur in the Copperbelt and Lusaka regions, which are also the most urbanised and affluent. </w:t>
      </w:r>
    </w:p>
    <w:p w14:paraId="3A2A701B" w14:textId="77777777" w:rsidR="00DD599B" w:rsidRDefault="00DD599B" w:rsidP="00E83370">
      <w:pPr>
        <w:spacing w:after="0" w:line="360" w:lineRule="auto"/>
        <w:jc w:val="both"/>
        <w:rPr>
          <w:rFonts w:ascii="Arial" w:hAnsi="Arial" w:cs="Arial"/>
          <w:sz w:val="24"/>
          <w:szCs w:val="24"/>
        </w:rPr>
      </w:pPr>
    </w:p>
    <w:p w14:paraId="4BC7CCC1" w14:textId="0EBEDE7A" w:rsidR="00ED3869" w:rsidRPr="00E83370" w:rsidRDefault="00DD599B" w:rsidP="00E83370">
      <w:pPr>
        <w:spacing w:after="0" w:line="360" w:lineRule="auto"/>
        <w:jc w:val="both"/>
        <w:rPr>
          <w:rFonts w:ascii="Arial" w:hAnsi="Arial" w:cs="Arial"/>
          <w:sz w:val="24"/>
          <w:szCs w:val="24"/>
        </w:rPr>
      </w:pPr>
      <w:r>
        <w:rPr>
          <w:rFonts w:ascii="Arial" w:hAnsi="Arial" w:cs="Arial"/>
          <w:sz w:val="24"/>
          <w:szCs w:val="24"/>
        </w:rPr>
        <w:t>Furthermore,</w:t>
      </w:r>
      <w:r w:rsidR="009840CB" w:rsidRPr="00E83370">
        <w:rPr>
          <w:rFonts w:ascii="Arial" w:hAnsi="Arial" w:cs="Arial"/>
          <w:sz w:val="24"/>
          <w:szCs w:val="24"/>
        </w:rPr>
        <w:t xml:space="preserve"> inspection of designated trading places both at construction and operating stages for </w:t>
      </w:r>
      <w:r w:rsidR="00773AC4">
        <w:rPr>
          <w:rFonts w:ascii="Arial" w:hAnsi="Arial" w:cs="Arial"/>
          <w:sz w:val="24"/>
          <w:szCs w:val="24"/>
        </w:rPr>
        <w:t xml:space="preserve">fire </w:t>
      </w:r>
      <w:r w:rsidR="009840CB" w:rsidRPr="00E83370">
        <w:rPr>
          <w:rFonts w:ascii="Arial" w:hAnsi="Arial" w:cs="Arial"/>
          <w:sz w:val="24"/>
          <w:szCs w:val="24"/>
        </w:rPr>
        <w:t>s</w:t>
      </w:r>
      <w:r w:rsidR="001D12C4" w:rsidRPr="00E83370">
        <w:rPr>
          <w:rFonts w:ascii="Arial" w:hAnsi="Arial" w:cs="Arial"/>
          <w:sz w:val="24"/>
          <w:szCs w:val="24"/>
        </w:rPr>
        <w:t>afety compliance has</w:t>
      </w:r>
      <w:r w:rsidR="00773AC4">
        <w:rPr>
          <w:rFonts w:ascii="Arial" w:hAnsi="Arial" w:cs="Arial"/>
          <w:sz w:val="24"/>
          <w:szCs w:val="24"/>
        </w:rPr>
        <w:t xml:space="preserve"> seldom been carried out. The result is</w:t>
      </w:r>
      <w:r w:rsidR="009840CB" w:rsidRPr="00E83370">
        <w:rPr>
          <w:rFonts w:ascii="Arial" w:hAnsi="Arial" w:cs="Arial"/>
          <w:sz w:val="24"/>
          <w:szCs w:val="24"/>
        </w:rPr>
        <w:t xml:space="preserve"> increased </w:t>
      </w:r>
      <w:r w:rsidR="009840CB" w:rsidRPr="00E83370">
        <w:rPr>
          <w:rFonts w:ascii="Arial" w:hAnsi="Arial" w:cs="Arial"/>
          <w:sz w:val="24"/>
          <w:szCs w:val="24"/>
        </w:rPr>
        <w:lastRenderedPageBreak/>
        <w:t>risk of fire outbreaks and other rescue challenges, in addition to the declining preparedness and capacity to contain any such occurrence</w:t>
      </w:r>
      <w:r w:rsidR="001D12C4" w:rsidRPr="00E83370">
        <w:rPr>
          <w:rFonts w:ascii="Arial" w:hAnsi="Arial" w:cs="Arial"/>
          <w:sz w:val="24"/>
          <w:szCs w:val="24"/>
        </w:rPr>
        <w:t>.</w:t>
      </w:r>
    </w:p>
    <w:p w14:paraId="1922F8E2" w14:textId="6DB2C4A0" w:rsidR="00B54DBC" w:rsidRPr="00E83370" w:rsidRDefault="00B54DBC" w:rsidP="00E83370">
      <w:pPr>
        <w:spacing w:after="0" w:line="360" w:lineRule="auto"/>
        <w:jc w:val="both"/>
        <w:rPr>
          <w:rFonts w:ascii="Arial" w:hAnsi="Arial" w:cs="Arial"/>
          <w:sz w:val="24"/>
          <w:szCs w:val="24"/>
        </w:rPr>
      </w:pPr>
    </w:p>
    <w:p w14:paraId="7E2E15BF" w14:textId="60B42B09" w:rsidR="00B54DBC" w:rsidRPr="00E83370" w:rsidRDefault="00666051" w:rsidP="00E83370">
      <w:pPr>
        <w:spacing w:after="0" w:line="360" w:lineRule="auto"/>
        <w:jc w:val="both"/>
        <w:rPr>
          <w:rFonts w:ascii="Arial" w:hAnsi="Arial" w:cs="Arial"/>
          <w:b/>
          <w:bCs/>
          <w:sz w:val="24"/>
          <w:szCs w:val="24"/>
        </w:rPr>
      </w:pPr>
      <w:r>
        <w:rPr>
          <w:rFonts w:ascii="Arial" w:hAnsi="Arial" w:cs="Arial"/>
          <w:b/>
          <w:bCs/>
          <w:sz w:val="24"/>
          <w:szCs w:val="24"/>
        </w:rPr>
        <w:t xml:space="preserve">2.1 </w:t>
      </w:r>
      <w:r w:rsidR="00B54DBC" w:rsidRPr="00E83370">
        <w:rPr>
          <w:rFonts w:ascii="Arial" w:hAnsi="Arial" w:cs="Arial"/>
          <w:b/>
          <w:bCs/>
          <w:sz w:val="24"/>
          <w:szCs w:val="24"/>
        </w:rPr>
        <w:t>Baseline</w:t>
      </w:r>
    </w:p>
    <w:p w14:paraId="56FAEECE" w14:textId="09043224" w:rsidR="00C04CB7" w:rsidRPr="00E43B52" w:rsidRDefault="00E43B52" w:rsidP="00E83370">
      <w:pPr>
        <w:spacing w:after="0" w:line="360" w:lineRule="auto"/>
        <w:jc w:val="both"/>
        <w:rPr>
          <w:rFonts w:ascii="Arial" w:hAnsi="Arial" w:cs="Arial"/>
          <w:bCs/>
          <w:sz w:val="24"/>
          <w:szCs w:val="24"/>
        </w:rPr>
      </w:pPr>
      <w:r w:rsidRPr="00E43B52">
        <w:rPr>
          <w:rFonts w:ascii="Arial" w:hAnsi="Arial" w:cs="Arial"/>
          <w:bCs/>
          <w:sz w:val="24"/>
          <w:szCs w:val="24"/>
        </w:rPr>
        <w:t xml:space="preserve">Below is the graphical presentation showing annual fire incidents from 2017 to 2019. The graph shows that the fire incidents have been high and have been increasing steadily from 2017 to 2019. Therefore, there is need to intervene in order to avert the fire incidents.  </w:t>
      </w:r>
    </w:p>
    <w:p w14:paraId="2C516C0E" w14:textId="77777777" w:rsidR="000D10EF" w:rsidRDefault="000D10EF" w:rsidP="00E83370">
      <w:pPr>
        <w:spacing w:after="0" w:line="360" w:lineRule="auto"/>
        <w:jc w:val="both"/>
        <w:rPr>
          <w:rFonts w:ascii="Arial" w:hAnsi="Arial" w:cs="Arial"/>
          <w:bCs/>
          <w:sz w:val="24"/>
          <w:szCs w:val="24"/>
        </w:rPr>
      </w:pPr>
    </w:p>
    <w:p w14:paraId="06041882" w14:textId="7127FA3B" w:rsidR="00ED7717" w:rsidRDefault="00ED7717" w:rsidP="00E83370">
      <w:pPr>
        <w:spacing w:after="0" w:line="360" w:lineRule="auto"/>
        <w:jc w:val="both"/>
        <w:rPr>
          <w:rFonts w:ascii="Arial" w:hAnsi="Arial" w:cs="Arial"/>
          <w:bCs/>
          <w:sz w:val="24"/>
          <w:szCs w:val="24"/>
        </w:rPr>
      </w:pPr>
      <w:r>
        <w:rPr>
          <w:noProof/>
        </w:rPr>
        <w:drawing>
          <wp:inline distT="0" distB="0" distL="0" distR="0" wp14:anchorId="25B79CAD" wp14:editId="10CC7842">
            <wp:extent cx="5800725" cy="2809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0F059C" w14:textId="77777777" w:rsidR="00ED7717" w:rsidRPr="000D10EF" w:rsidRDefault="00ED7717" w:rsidP="00E83370">
      <w:pPr>
        <w:spacing w:after="0" w:line="360" w:lineRule="auto"/>
        <w:jc w:val="both"/>
        <w:rPr>
          <w:rFonts w:ascii="Arial" w:hAnsi="Arial" w:cs="Arial"/>
          <w:bCs/>
          <w:sz w:val="24"/>
          <w:szCs w:val="24"/>
        </w:rPr>
      </w:pPr>
    </w:p>
    <w:p w14:paraId="3E1EC6AC" w14:textId="296E52B9" w:rsidR="00B54DBC" w:rsidRPr="00E83370" w:rsidRDefault="006B0A7F" w:rsidP="00E83370">
      <w:pPr>
        <w:spacing w:after="0" w:line="360" w:lineRule="auto"/>
        <w:jc w:val="both"/>
        <w:rPr>
          <w:rFonts w:ascii="Arial" w:hAnsi="Arial" w:cs="Arial"/>
          <w:b/>
          <w:bCs/>
          <w:sz w:val="24"/>
          <w:szCs w:val="24"/>
        </w:rPr>
      </w:pPr>
      <w:r w:rsidRPr="00E83370">
        <w:rPr>
          <w:rFonts w:ascii="Arial" w:hAnsi="Arial" w:cs="Arial"/>
          <w:b/>
          <w:bCs/>
          <w:sz w:val="24"/>
          <w:szCs w:val="24"/>
        </w:rPr>
        <w:t xml:space="preserve">3.0 </w:t>
      </w:r>
      <w:r w:rsidR="00D82C46" w:rsidRPr="00E83370">
        <w:rPr>
          <w:rFonts w:ascii="Arial" w:hAnsi="Arial" w:cs="Arial"/>
          <w:b/>
          <w:bCs/>
          <w:sz w:val="24"/>
          <w:szCs w:val="24"/>
        </w:rPr>
        <w:t>General Objectives</w:t>
      </w:r>
    </w:p>
    <w:p w14:paraId="753E22A3" w14:textId="464CAD22" w:rsidR="00D82C46" w:rsidRDefault="009A3D42" w:rsidP="00E83370">
      <w:pPr>
        <w:spacing w:after="0" w:line="360" w:lineRule="auto"/>
        <w:jc w:val="both"/>
        <w:rPr>
          <w:rFonts w:ascii="Arial" w:hAnsi="Arial" w:cs="Arial"/>
          <w:bCs/>
          <w:sz w:val="24"/>
          <w:szCs w:val="24"/>
        </w:rPr>
      </w:pPr>
      <w:r w:rsidRPr="00E83370">
        <w:rPr>
          <w:rFonts w:ascii="Arial" w:hAnsi="Arial" w:cs="Arial"/>
          <w:bCs/>
          <w:sz w:val="24"/>
          <w:szCs w:val="24"/>
        </w:rPr>
        <w:t>To establish a</w:t>
      </w:r>
      <w:r w:rsidR="008F61B6" w:rsidRPr="00E83370">
        <w:rPr>
          <w:rFonts w:ascii="Arial" w:hAnsi="Arial" w:cs="Arial"/>
          <w:bCs/>
          <w:sz w:val="24"/>
          <w:szCs w:val="24"/>
        </w:rPr>
        <w:t xml:space="preserve"> fire safety</w:t>
      </w:r>
      <w:r w:rsidRPr="00E83370">
        <w:rPr>
          <w:rFonts w:ascii="Arial" w:hAnsi="Arial" w:cs="Arial"/>
          <w:bCs/>
          <w:sz w:val="24"/>
          <w:szCs w:val="24"/>
        </w:rPr>
        <w:t xml:space="preserve"> framework </w:t>
      </w:r>
      <w:r w:rsidR="000D10EF">
        <w:rPr>
          <w:rFonts w:ascii="Arial" w:hAnsi="Arial" w:cs="Arial"/>
          <w:bCs/>
          <w:sz w:val="24"/>
          <w:szCs w:val="24"/>
        </w:rPr>
        <w:t xml:space="preserve">that will </w:t>
      </w:r>
      <w:r w:rsidRPr="00E83370">
        <w:rPr>
          <w:rFonts w:ascii="Arial" w:hAnsi="Arial" w:cs="Arial"/>
          <w:bCs/>
          <w:sz w:val="24"/>
          <w:szCs w:val="24"/>
        </w:rPr>
        <w:t>contribute to the reduction</w:t>
      </w:r>
      <w:r w:rsidR="006706F2" w:rsidRPr="00E83370">
        <w:rPr>
          <w:rFonts w:ascii="Arial" w:hAnsi="Arial" w:cs="Arial"/>
          <w:bCs/>
          <w:sz w:val="24"/>
          <w:szCs w:val="24"/>
        </w:rPr>
        <w:t xml:space="preserve"> of fi</w:t>
      </w:r>
      <w:r w:rsidR="00E87EF3">
        <w:rPr>
          <w:rFonts w:ascii="Arial" w:hAnsi="Arial" w:cs="Arial"/>
          <w:bCs/>
          <w:sz w:val="24"/>
          <w:szCs w:val="24"/>
        </w:rPr>
        <w:t xml:space="preserve">re </w:t>
      </w:r>
      <w:r w:rsidR="004459F0">
        <w:rPr>
          <w:rFonts w:ascii="Arial" w:hAnsi="Arial" w:cs="Arial"/>
          <w:bCs/>
          <w:sz w:val="24"/>
          <w:szCs w:val="24"/>
        </w:rPr>
        <w:t>accidents by 50%</w:t>
      </w:r>
      <w:r w:rsidRPr="00E83370">
        <w:rPr>
          <w:rFonts w:ascii="Arial" w:hAnsi="Arial" w:cs="Arial"/>
          <w:bCs/>
          <w:sz w:val="24"/>
          <w:szCs w:val="24"/>
        </w:rPr>
        <w:t xml:space="preserve"> in order</w:t>
      </w:r>
      <w:r w:rsidR="006706F2" w:rsidRPr="00E83370">
        <w:rPr>
          <w:rFonts w:ascii="Arial" w:hAnsi="Arial" w:cs="Arial"/>
          <w:bCs/>
          <w:sz w:val="24"/>
          <w:szCs w:val="24"/>
        </w:rPr>
        <w:t xml:space="preserve"> </w:t>
      </w:r>
      <w:r w:rsidRPr="00E83370">
        <w:rPr>
          <w:rFonts w:ascii="Arial" w:hAnsi="Arial" w:cs="Arial"/>
          <w:bCs/>
          <w:sz w:val="24"/>
          <w:szCs w:val="24"/>
        </w:rPr>
        <w:t xml:space="preserve">to safe guard business property and </w:t>
      </w:r>
      <w:r w:rsidR="006706F2" w:rsidRPr="00E83370">
        <w:rPr>
          <w:rFonts w:ascii="Arial" w:hAnsi="Arial" w:cs="Arial"/>
          <w:bCs/>
          <w:sz w:val="24"/>
          <w:szCs w:val="24"/>
        </w:rPr>
        <w:t>facili</w:t>
      </w:r>
      <w:r w:rsidR="000D10EF">
        <w:rPr>
          <w:rFonts w:ascii="Arial" w:hAnsi="Arial" w:cs="Arial"/>
          <w:bCs/>
          <w:sz w:val="24"/>
          <w:szCs w:val="24"/>
        </w:rPr>
        <w:t>tate growth of business entities</w:t>
      </w:r>
      <w:r w:rsidR="006706F2" w:rsidRPr="00E83370">
        <w:rPr>
          <w:rFonts w:ascii="Arial" w:hAnsi="Arial" w:cs="Arial"/>
          <w:bCs/>
          <w:sz w:val="24"/>
          <w:szCs w:val="24"/>
        </w:rPr>
        <w:t xml:space="preserve"> by 2026.</w:t>
      </w:r>
      <w:r w:rsidR="008F61B6" w:rsidRPr="00E83370">
        <w:rPr>
          <w:rFonts w:ascii="Arial" w:hAnsi="Arial" w:cs="Arial"/>
          <w:bCs/>
          <w:sz w:val="24"/>
          <w:szCs w:val="24"/>
        </w:rPr>
        <w:t xml:space="preserve"> </w:t>
      </w:r>
    </w:p>
    <w:p w14:paraId="0556D20B" w14:textId="77777777" w:rsidR="00C20C46" w:rsidRDefault="00C20C46" w:rsidP="00E83370">
      <w:pPr>
        <w:spacing w:after="0" w:line="360" w:lineRule="auto"/>
        <w:jc w:val="both"/>
        <w:rPr>
          <w:rFonts w:ascii="Arial" w:hAnsi="Arial" w:cs="Arial"/>
          <w:bCs/>
          <w:sz w:val="24"/>
          <w:szCs w:val="24"/>
        </w:rPr>
      </w:pPr>
    </w:p>
    <w:p w14:paraId="29122DB9" w14:textId="5C1F8A20" w:rsidR="00C20C46" w:rsidRDefault="00C20C46" w:rsidP="00C20C46">
      <w:pPr>
        <w:spacing w:after="0" w:line="360" w:lineRule="auto"/>
        <w:jc w:val="both"/>
        <w:rPr>
          <w:rFonts w:ascii="Arial" w:hAnsi="Arial" w:cs="Arial"/>
          <w:bCs/>
          <w:sz w:val="24"/>
          <w:szCs w:val="24"/>
        </w:rPr>
      </w:pPr>
      <w:r w:rsidRPr="00E83370">
        <w:rPr>
          <w:rFonts w:ascii="Arial" w:hAnsi="Arial" w:cs="Arial"/>
          <w:bCs/>
          <w:sz w:val="24"/>
          <w:szCs w:val="24"/>
        </w:rPr>
        <w:t xml:space="preserve">. </w:t>
      </w:r>
    </w:p>
    <w:p w14:paraId="76424740" w14:textId="77777777" w:rsidR="00961A6D" w:rsidRDefault="00961A6D" w:rsidP="00C20C46">
      <w:pPr>
        <w:spacing w:after="0" w:line="360" w:lineRule="auto"/>
        <w:jc w:val="both"/>
        <w:rPr>
          <w:rFonts w:ascii="Arial" w:hAnsi="Arial" w:cs="Arial"/>
          <w:bCs/>
          <w:sz w:val="24"/>
          <w:szCs w:val="24"/>
        </w:rPr>
      </w:pPr>
    </w:p>
    <w:p w14:paraId="67B462D3" w14:textId="77777777" w:rsidR="00961A6D" w:rsidRDefault="00961A6D" w:rsidP="00C20C46">
      <w:pPr>
        <w:spacing w:after="0" w:line="360" w:lineRule="auto"/>
        <w:jc w:val="both"/>
        <w:rPr>
          <w:rFonts w:ascii="Arial" w:hAnsi="Arial" w:cs="Arial"/>
          <w:bCs/>
          <w:sz w:val="24"/>
          <w:szCs w:val="24"/>
        </w:rPr>
      </w:pPr>
    </w:p>
    <w:p w14:paraId="6EC4A6EA" w14:textId="094464AF" w:rsidR="00C20C46" w:rsidRPr="00E83370" w:rsidRDefault="00C20C46" w:rsidP="00E83370">
      <w:pPr>
        <w:spacing w:after="0" w:line="360" w:lineRule="auto"/>
        <w:jc w:val="both"/>
        <w:rPr>
          <w:rFonts w:ascii="Arial" w:hAnsi="Arial" w:cs="Arial"/>
          <w:bCs/>
          <w:sz w:val="24"/>
          <w:szCs w:val="24"/>
        </w:rPr>
      </w:pPr>
    </w:p>
    <w:p w14:paraId="077D6EF5" w14:textId="77777777" w:rsidR="00E83370" w:rsidRDefault="00E83370" w:rsidP="00E83370">
      <w:pPr>
        <w:spacing w:after="0" w:line="360" w:lineRule="auto"/>
        <w:jc w:val="both"/>
        <w:rPr>
          <w:rFonts w:ascii="Arial" w:hAnsi="Arial" w:cs="Arial"/>
          <w:b/>
          <w:bCs/>
          <w:sz w:val="24"/>
          <w:szCs w:val="24"/>
        </w:rPr>
      </w:pPr>
    </w:p>
    <w:p w14:paraId="01043BE4" w14:textId="77777777" w:rsidR="00E43B52" w:rsidRDefault="00E43B52" w:rsidP="00E83370">
      <w:pPr>
        <w:spacing w:after="0" w:line="360" w:lineRule="auto"/>
        <w:jc w:val="both"/>
        <w:rPr>
          <w:rFonts w:ascii="Arial" w:hAnsi="Arial" w:cs="Arial"/>
          <w:b/>
          <w:bCs/>
          <w:sz w:val="24"/>
          <w:szCs w:val="24"/>
        </w:rPr>
      </w:pPr>
    </w:p>
    <w:p w14:paraId="1C6D67E3" w14:textId="7216616A" w:rsidR="00EA722E" w:rsidRPr="00E83370" w:rsidRDefault="00E83370" w:rsidP="00E83370">
      <w:pPr>
        <w:spacing w:after="0" w:line="360" w:lineRule="auto"/>
        <w:jc w:val="both"/>
        <w:rPr>
          <w:rFonts w:ascii="Arial" w:hAnsi="Arial" w:cs="Arial"/>
          <w:b/>
          <w:bCs/>
          <w:sz w:val="24"/>
          <w:szCs w:val="24"/>
        </w:rPr>
      </w:pPr>
      <w:r>
        <w:rPr>
          <w:rFonts w:ascii="Arial" w:hAnsi="Arial" w:cs="Arial"/>
          <w:b/>
          <w:bCs/>
          <w:sz w:val="24"/>
          <w:szCs w:val="24"/>
        </w:rPr>
        <w:lastRenderedPageBreak/>
        <w:t xml:space="preserve">3.1 </w:t>
      </w:r>
      <w:r w:rsidR="006706F2" w:rsidRPr="00E83370">
        <w:rPr>
          <w:rFonts w:ascii="Arial" w:hAnsi="Arial" w:cs="Arial"/>
          <w:b/>
          <w:bCs/>
          <w:sz w:val="24"/>
          <w:szCs w:val="24"/>
        </w:rPr>
        <w:t xml:space="preserve">Specific </w:t>
      </w:r>
      <w:r w:rsidR="00EA722E" w:rsidRPr="00E83370">
        <w:rPr>
          <w:rFonts w:ascii="Arial" w:hAnsi="Arial" w:cs="Arial"/>
          <w:b/>
          <w:bCs/>
          <w:sz w:val="24"/>
          <w:szCs w:val="24"/>
        </w:rPr>
        <w:t>Objectives</w:t>
      </w:r>
    </w:p>
    <w:p w14:paraId="73DF49E7" w14:textId="57B06069" w:rsidR="00CC5FA1" w:rsidRPr="00E83370" w:rsidRDefault="007155FC" w:rsidP="00E83370">
      <w:pPr>
        <w:pStyle w:val="ListParagraph"/>
        <w:numPr>
          <w:ilvl w:val="0"/>
          <w:numId w:val="2"/>
        </w:numPr>
        <w:spacing w:after="0" w:line="360" w:lineRule="auto"/>
        <w:jc w:val="both"/>
        <w:rPr>
          <w:rFonts w:ascii="Arial" w:hAnsi="Arial" w:cs="Arial"/>
          <w:bCs/>
          <w:sz w:val="24"/>
          <w:szCs w:val="24"/>
        </w:rPr>
      </w:pPr>
      <w:r w:rsidRPr="00E83370">
        <w:rPr>
          <w:rFonts w:ascii="Arial" w:hAnsi="Arial" w:cs="Arial"/>
          <w:bCs/>
          <w:sz w:val="24"/>
          <w:szCs w:val="24"/>
        </w:rPr>
        <w:t>To increase</w:t>
      </w:r>
      <w:r w:rsidR="00537590" w:rsidRPr="00E83370">
        <w:rPr>
          <w:rFonts w:ascii="Arial" w:hAnsi="Arial" w:cs="Arial"/>
          <w:bCs/>
          <w:sz w:val="24"/>
          <w:szCs w:val="24"/>
        </w:rPr>
        <w:t xml:space="preserve"> fire safety</w:t>
      </w:r>
      <w:r w:rsidR="00437EDE" w:rsidRPr="00E83370">
        <w:rPr>
          <w:rFonts w:ascii="Arial" w:hAnsi="Arial" w:cs="Arial"/>
          <w:bCs/>
          <w:sz w:val="24"/>
          <w:szCs w:val="24"/>
        </w:rPr>
        <w:t xml:space="preserve"> awarene</w:t>
      </w:r>
      <w:r w:rsidR="00537590" w:rsidRPr="00E83370">
        <w:rPr>
          <w:rFonts w:ascii="Arial" w:hAnsi="Arial" w:cs="Arial"/>
          <w:bCs/>
          <w:sz w:val="24"/>
          <w:szCs w:val="24"/>
        </w:rPr>
        <w:t>ss activities in order to reduce fire acc</w:t>
      </w:r>
      <w:r w:rsidR="001B3CA7">
        <w:rPr>
          <w:rFonts w:ascii="Arial" w:hAnsi="Arial" w:cs="Arial"/>
          <w:bCs/>
          <w:sz w:val="24"/>
          <w:szCs w:val="24"/>
        </w:rPr>
        <w:t>idents in business premises by 9</w:t>
      </w:r>
      <w:r w:rsidR="00537590" w:rsidRPr="00E83370">
        <w:rPr>
          <w:rFonts w:ascii="Arial" w:hAnsi="Arial" w:cs="Arial"/>
          <w:bCs/>
          <w:sz w:val="24"/>
          <w:szCs w:val="24"/>
        </w:rPr>
        <w:t xml:space="preserve">0% annually. </w:t>
      </w:r>
    </w:p>
    <w:p w14:paraId="263D08C7" w14:textId="2ABC7EF3" w:rsidR="00230F79" w:rsidRDefault="00230F79" w:rsidP="00E83370">
      <w:pPr>
        <w:pStyle w:val="ListParagraph"/>
        <w:numPr>
          <w:ilvl w:val="0"/>
          <w:numId w:val="2"/>
        </w:numPr>
        <w:spacing w:after="0" w:line="360" w:lineRule="auto"/>
        <w:jc w:val="both"/>
        <w:rPr>
          <w:rFonts w:ascii="Arial" w:hAnsi="Arial" w:cs="Arial"/>
          <w:bCs/>
          <w:sz w:val="24"/>
          <w:szCs w:val="24"/>
        </w:rPr>
      </w:pPr>
      <w:r>
        <w:rPr>
          <w:rFonts w:ascii="Arial" w:hAnsi="Arial" w:cs="Arial"/>
          <w:bCs/>
          <w:sz w:val="24"/>
          <w:szCs w:val="24"/>
        </w:rPr>
        <w:t>To establish a fire and rescue framework that</w:t>
      </w:r>
      <w:r w:rsidR="00911EBC">
        <w:rPr>
          <w:rFonts w:ascii="Arial" w:hAnsi="Arial" w:cs="Arial"/>
          <w:bCs/>
          <w:sz w:val="24"/>
          <w:szCs w:val="24"/>
        </w:rPr>
        <w:t xml:space="preserve"> reduces fire regulation burden</w:t>
      </w:r>
      <w:r>
        <w:rPr>
          <w:rFonts w:ascii="Arial" w:hAnsi="Arial" w:cs="Arial"/>
          <w:bCs/>
          <w:sz w:val="24"/>
          <w:szCs w:val="24"/>
        </w:rPr>
        <w:t xml:space="preserve"> on businesses </w:t>
      </w:r>
      <w:r w:rsidR="00911EBC">
        <w:rPr>
          <w:rFonts w:ascii="Arial" w:hAnsi="Arial" w:cs="Arial"/>
          <w:bCs/>
          <w:sz w:val="24"/>
          <w:szCs w:val="24"/>
        </w:rPr>
        <w:t xml:space="preserve">by 60% </w:t>
      </w:r>
      <w:r>
        <w:rPr>
          <w:rFonts w:ascii="Arial" w:hAnsi="Arial" w:cs="Arial"/>
          <w:bCs/>
          <w:sz w:val="24"/>
          <w:szCs w:val="24"/>
        </w:rPr>
        <w:t xml:space="preserve">in order to </w:t>
      </w:r>
      <w:r w:rsidRPr="00E83370">
        <w:rPr>
          <w:rFonts w:ascii="Arial" w:hAnsi="Arial" w:cs="Arial"/>
          <w:bCs/>
          <w:sz w:val="24"/>
          <w:szCs w:val="24"/>
        </w:rPr>
        <w:t>safe guard business property and facili</w:t>
      </w:r>
      <w:r>
        <w:rPr>
          <w:rFonts w:ascii="Arial" w:hAnsi="Arial" w:cs="Arial"/>
          <w:bCs/>
          <w:sz w:val="24"/>
          <w:szCs w:val="24"/>
        </w:rPr>
        <w:t>tate growth of business entities</w:t>
      </w:r>
      <w:r w:rsidRPr="00E83370">
        <w:rPr>
          <w:rFonts w:ascii="Arial" w:hAnsi="Arial" w:cs="Arial"/>
          <w:bCs/>
          <w:sz w:val="24"/>
          <w:szCs w:val="24"/>
        </w:rPr>
        <w:t xml:space="preserve"> by 2026</w:t>
      </w:r>
      <w:r>
        <w:rPr>
          <w:rFonts w:ascii="Arial" w:hAnsi="Arial" w:cs="Arial"/>
          <w:bCs/>
          <w:sz w:val="24"/>
          <w:szCs w:val="24"/>
        </w:rPr>
        <w:t>.</w:t>
      </w:r>
    </w:p>
    <w:p w14:paraId="3B049400" w14:textId="6C27523E" w:rsidR="008F609B" w:rsidRDefault="008F609B" w:rsidP="00E83370">
      <w:pPr>
        <w:pStyle w:val="ListParagraph"/>
        <w:numPr>
          <w:ilvl w:val="0"/>
          <w:numId w:val="2"/>
        </w:numPr>
        <w:spacing w:after="0" w:line="360" w:lineRule="auto"/>
        <w:jc w:val="both"/>
        <w:rPr>
          <w:rFonts w:ascii="Arial" w:hAnsi="Arial" w:cs="Arial"/>
          <w:bCs/>
          <w:sz w:val="24"/>
          <w:szCs w:val="24"/>
        </w:rPr>
      </w:pPr>
      <w:r>
        <w:rPr>
          <w:rFonts w:ascii="Arial" w:hAnsi="Arial" w:cs="Arial"/>
          <w:bCs/>
          <w:sz w:val="24"/>
          <w:szCs w:val="24"/>
        </w:rPr>
        <w:t>To establish an efficient and effective fire safety management mechanism in order to</w:t>
      </w:r>
      <w:r w:rsidRPr="008F609B">
        <w:rPr>
          <w:rFonts w:ascii="Arial" w:hAnsi="Arial" w:cs="Arial"/>
          <w:bCs/>
          <w:sz w:val="24"/>
          <w:szCs w:val="24"/>
        </w:rPr>
        <w:t xml:space="preserve"> </w:t>
      </w:r>
      <w:r w:rsidRPr="00E83370">
        <w:rPr>
          <w:rFonts w:ascii="Arial" w:hAnsi="Arial" w:cs="Arial"/>
          <w:bCs/>
          <w:sz w:val="24"/>
          <w:szCs w:val="24"/>
        </w:rPr>
        <w:t>reduce fire acc</w:t>
      </w:r>
      <w:r>
        <w:rPr>
          <w:rFonts w:ascii="Arial" w:hAnsi="Arial" w:cs="Arial"/>
          <w:bCs/>
          <w:sz w:val="24"/>
          <w:szCs w:val="24"/>
        </w:rPr>
        <w:t>idents by 99</w:t>
      </w:r>
      <w:r w:rsidRPr="00E83370">
        <w:rPr>
          <w:rFonts w:ascii="Arial" w:hAnsi="Arial" w:cs="Arial"/>
          <w:bCs/>
          <w:sz w:val="24"/>
          <w:szCs w:val="24"/>
        </w:rPr>
        <w:t>% annually</w:t>
      </w:r>
      <w:r>
        <w:rPr>
          <w:rFonts w:ascii="Arial" w:hAnsi="Arial" w:cs="Arial"/>
          <w:bCs/>
          <w:sz w:val="24"/>
          <w:szCs w:val="24"/>
        </w:rPr>
        <w:t>.</w:t>
      </w:r>
    </w:p>
    <w:p w14:paraId="3E9FA4DC" w14:textId="3356C10D" w:rsidR="00D92972" w:rsidRDefault="008F609B" w:rsidP="008F609B">
      <w:pPr>
        <w:pStyle w:val="ListParagraph"/>
        <w:numPr>
          <w:ilvl w:val="0"/>
          <w:numId w:val="2"/>
        </w:numPr>
        <w:spacing w:after="0" w:line="360" w:lineRule="auto"/>
        <w:jc w:val="both"/>
        <w:rPr>
          <w:rFonts w:ascii="Arial" w:hAnsi="Arial" w:cs="Arial"/>
          <w:bCs/>
          <w:sz w:val="24"/>
          <w:szCs w:val="24"/>
        </w:rPr>
      </w:pPr>
      <w:r>
        <w:rPr>
          <w:rFonts w:ascii="Arial" w:hAnsi="Arial" w:cs="Arial"/>
          <w:bCs/>
          <w:sz w:val="24"/>
          <w:szCs w:val="24"/>
        </w:rPr>
        <w:t xml:space="preserve"> </w:t>
      </w:r>
      <w:r w:rsidR="00691CD8" w:rsidRPr="00E83370">
        <w:rPr>
          <w:rFonts w:ascii="Arial" w:hAnsi="Arial" w:cs="Arial"/>
          <w:bCs/>
          <w:sz w:val="24"/>
          <w:szCs w:val="24"/>
        </w:rPr>
        <w:t>To increase</w:t>
      </w:r>
      <w:r w:rsidR="00437EDE" w:rsidRPr="00E83370">
        <w:rPr>
          <w:rFonts w:ascii="Arial" w:hAnsi="Arial" w:cs="Arial"/>
          <w:bCs/>
          <w:sz w:val="24"/>
          <w:szCs w:val="24"/>
        </w:rPr>
        <w:t xml:space="preserve"> fire safety services</w:t>
      </w:r>
      <w:r w:rsidR="00A35570">
        <w:rPr>
          <w:rFonts w:ascii="Arial" w:hAnsi="Arial" w:cs="Arial"/>
          <w:bCs/>
          <w:sz w:val="24"/>
          <w:szCs w:val="24"/>
        </w:rPr>
        <w:t xml:space="preserve"> by</w:t>
      </w:r>
      <w:r>
        <w:rPr>
          <w:rFonts w:ascii="Arial" w:hAnsi="Arial" w:cs="Arial"/>
          <w:bCs/>
          <w:sz w:val="24"/>
          <w:szCs w:val="24"/>
        </w:rPr>
        <w:t xml:space="preserve"> 5</w:t>
      </w:r>
      <w:r w:rsidR="00691CD8" w:rsidRPr="00E83370">
        <w:rPr>
          <w:rFonts w:ascii="Arial" w:hAnsi="Arial" w:cs="Arial"/>
          <w:bCs/>
          <w:sz w:val="24"/>
          <w:szCs w:val="24"/>
        </w:rPr>
        <w:t>0%</w:t>
      </w:r>
      <w:r w:rsidR="00437EDE" w:rsidRPr="00E83370">
        <w:rPr>
          <w:rFonts w:ascii="Arial" w:hAnsi="Arial" w:cs="Arial"/>
          <w:bCs/>
          <w:sz w:val="24"/>
          <w:szCs w:val="24"/>
        </w:rPr>
        <w:t xml:space="preserve"> in order to effectively manage fire disasters</w:t>
      </w:r>
      <w:r w:rsidR="00691CD8" w:rsidRPr="00E83370">
        <w:rPr>
          <w:rFonts w:ascii="Arial" w:hAnsi="Arial" w:cs="Arial"/>
          <w:bCs/>
          <w:sz w:val="24"/>
          <w:szCs w:val="24"/>
        </w:rPr>
        <w:t xml:space="preserve"> by</w:t>
      </w:r>
      <w:r w:rsidR="00437EDE" w:rsidRPr="00E83370">
        <w:rPr>
          <w:rFonts w:ascii="Arial" w:hAnsi="Arial" w:cs="Arial"/>
          <w:bCs/>
          <w:sz w:val="24"/>
          <w:szCs w:val="24"/>
        </w:rPr>
        <w:t xml:space="preserve"> 2026</w:t>
      </w:r>
      <w:r w:rsidR="00537590" w:rsidRPr="00E83370">
        <w:rPr>
          <w:rFonts w:ascii="Arial" w:hAnsi="Arial" w:cs="Arial"/>
          <w:bCs/>
          <w:sz w:val="24"/>
          <w:szCs w:val="24"/>
        </w:rPr>
        <w:t>.</w:t>
      </w:r>
    </w:p>
    <w:p w14:paraId="19C4AD3D" w14:textId="77777777" w:rsidR="008F609B" w:rsidRPr="008F609B" w:rsidRDefault="008F609B" w:rsidP="008F609B">
      <w:pPr>
        <w:pStyle w:val="ListParagraph"/>
        <w:spacing w:after="0" w:line="360" w:lineRule="auto"/>
        <w:jc w:val="both"/>
        <w:rPr>
          <w:rFonts w:ascii="Arial" w:hAnsi="Arial" w:cs="Arial"/>
          <w:bCs/>
          <w:sz w:val="24"/>
          <w:szCs w:val="24"/>
        </w:rPr>
      </w:pPr>
    </w:p>
    <w:p w14:paraId="58231688" w14:textId="08685C27" w:rsidR="00CC5FA1" w:rsidRPr="00E83370" w:rsidRDefault="006B0A7F" w:rsidP="00E83370">
      <w:pPr>
        <w:spacing w:after="0" w:line="360" w:lineRule="auto"/>
        <w:jc w:val="both"/>
        <w:rPr>
          <w:rFonts w:ascii="Arial" w:hAnsi="Arial" w:cs="Arial"/>
          <w:b/>
          <w:bCs/>
          <w:sz w:val="24"/>
          <w:szCs w:val="24"/>
        </w:rPr>
      </w:pPr>
      <w:r w:rsidRPr="00E83370">
        <w:rPr>
          <w:rFonts w:ascii="Arial" w:hAnsi="Arial" w:cs="Arial"/>
          <w:b/>
          <w:bCs/>
          <w:sz w:val="24"/>
          <w:szCs w:val="24"/>
        </w:rPr>
        <w:t xml:space="preserve">4.0 </w:t>
      </w:r>
      <w:r w:rsidR="00CC5FA1" w:rsidRPr="00E83370">
        <w:rPr>
          <w:rFonts w:ascii="Arial" w:hAnsi="Arial" w:cs="Arial"/>
          <w:b/>
          <w:bCs/>
          <w:sz w:val="24"/>
          <w:szCs w:val="24"/>
        </w:rPr>
        <w:t>Options</w:t>
      </w:r>
    </w:p>
    <w:p w14:paraId="6DF05522" w14:textId="677EC613" w:rsidR="00D92972" w:rsidRPr="00E83370" w:rsidRDefault="00D92972" w:rsidP="00E83370">
      <w:pPr>
        <w:spacing w:after="0" w:line="360" w:lineRule="auto"/>
        <w:jc w:val="both"/>
        <w:rPr>
          <w:rFonts w:ascii="Arial" w:hAnsi="Arial" w:cs="Arial"/>
          <w:bCs/>
          <w:sz w:val="24"/>
          <w:szCs w:val="24"/>
        </w:rPr>
      </w:pPr>
      <w:r w:rsidRPr="00E83370">
        <w:rPr>
          <w:rFonts w:ascii="Arial" w:hAnsi="Arial" w:cs="Arial"/>
          <w:bCs/>
          <w:sz w:val="24"/>
          <w:szCs w:val="24"/>
        </w:rPr>
        <w:t>In this RIA, three options were considered as listed below;</w:t>
      </w:r>
    </w:p>
    <w:p w14:paraId="2D0BEB08" w14:textId="1729C50A" w:rsidR="00CC5FA1" w:rsidRPr="00E83370" w:rsidRDefault="00CC5FA1" w:rsidP="00E83370">
      <w:pPr>
        <w:pStyle w:val="ListParagraph"/>
        <w:numPr>
          <w:ilvl w:val="0"/>
          <w:numId w:val="1"/>
        </w:numPr>
        <w:spacing w:after="0" w:line="360" w:lineRule="auto"/>
        <w:jc w:val="both"/>
        <w:rPr>
          <w:rFonts w:ascii="Arial" w:hAnsi="Arial" w:cs="Arial"/>
          <w:b/>
          <w:bCs/>
          <w:sz w:val="24"/>
          <w:szCs w:val="24"/>
        </w:rPr>
      </w:pPr>
      <w:r w:rsidRPr="00E83370">
        <w:rPr>
          <w:rFonts w:ascii="Arial" w:hAnsi="Arial" w:cs="Arial"/>
          <w:b/>
          <w:bCs/>
          <w:sz w:val="24"/>
          <w:szCs w:val="24"/>
        </w:rPr>
        <w:t>Do Nothing</w:t>
      </w:r>
    </w:p>
    <w:p w14:paraId="4D46B92D" w14:textId="277C05E7" w:rsidR="00CC5FA1" w:rsidRPr="00E83370" w:rsidRDefault="000C31C9" w:rsidP="00E83370">
      <w:pPr>
        <w:pStyle w:val="ListParagraph"/>
        <w:numPr>
          <w:ilvl w:val="0"/>
          <w:numId w:val="1"/>
        </w:numPr>
        <w:spacing w:after="0" w:line="360" w:lineRule="auto"/>
        <w:jc w:val="both"/>
        <w:rPr>
          <w:rFonts w:ascii="Arial" w:hAnsi="Arial" w:cs="Arial"/>
          <w:b/>
          <w:bCs/>
          <w:sz w:val="24"/>
          <w:szCs w:val="24"/>
        </w:rPr>
      </w:pPr>
      <w:r>
        <w:rPr>
          <w:rFonts w:ascii="Arial" w:hAnsi="Arial" w:cs="Arial"/>
          <w:b/>
          <w:bCs/>
          <w:sz w:val="24"/>
          <w:szCs w:val="24"/>
        </w:rPr>
        <w:t>Information, Education and Communication</w:t>
      </w:r>
    </w:p>
    <w:p w14:paraId="76B5FCF3" w14:textId="3BC80F11" w:rsidR="009840CB" w:rsidRPr="00E83370" w:rsidRDefault="00E06C41" w:rsidP="00E83370">
      <w:pPr>
        <w:pStyle w:val="ListParagraph"/>
        <w:numPr>
          <w:ilvl w:val="0"/>
          <w:numId w:val="1"/>
        </w:numPr>
        <w:spacing w:after="0" w:line="360" w:lineRule="auto"/>
        <w:jc w:val="both"/>
        <w:rPr>
          <w:rFonts w:ascii="Arial" w:hAnsi="Arial" w:cs="Arial"/>
          <w:b/>
          <w:bCs/>
          <w:sz w:val="24"/>
          <w:szCs w:val="24"/>
        </w:rPr>
      </w:pPr>
      <w:r w:rsidRPr="00E83370">
        <w:rPr>
          <w:rFonts w:ascii="Arial" w:hAnsi="Arial" w:cs="Arial"/>
          <w:b/>
          <w:bCs/>
          <w:sz w:val="24"/>
          <w:szCs w:val="24"/>
        </w:rPr>
        <w:t xml:space="preserve">Introduce </w:t>
      </w:r>
      <w:r w:rsidR="000C31C9">
        <w:rPr>
          <w:rFonts w:ascii="Arial" w:hAnsi="Arial" w:cs="Arial"/>
          <w:b/>
          <w:bCs/>
          <w:sz w:val="24"/>
          <w:szCs w:val="24"/>
        </w:rPr>
        <w:t xml:space="preserve">one </w:t>
      </w:r>
      <w:r w:rsidRPr="00E83370">
        <w:rPr>
          <w:rFonts w:ascii="Arial" w:hAnsi="Arial" w:cs="Arial"/>
          <w:b/>
          <w:bCs/>
          <w:sz w:val="24"/>
          <w:szCs w:val="24"/>
        </w:rPr>
        <w:t>regulation</w:t>
      </w:r>
      <w:r w:rsidR="00334DDC">
        <w:rPr>
          <w:rFonts w:ascii="Arial" w:hAnsi="Arial" w:cs="Arial"/>
          <w:b/>
          <w:bCs/>
          <w:sz w:val="24"/>
          <w:szCs w:val="24"/>
        </w:rPr>
        <w:t xml:space="preserve"> for all council jurisdiction</w:t>
      </w:r>
      <w:r w:rsidRPr="00E83370">
        <w:rPr>
          <w:rFonts w:ascii="Arial" w:hAnsi="Arial" w:cs="Arial"/>
          <w:b/>
          <w:bCs/>
          <w:sz w:val="24"/>
          <w:szCs w:val="24"/>
        </w:rPr>
        <w:t xml:space="preserve"> on </w:t>
      </w:r>
      <w:r w:rsidR="005E5886" w:rsidRPr="00E83370">
        <w:rPr>
          <w:rFonts w:ascii="Arial" w:hAnsi="Arial" w:cs="Arial"/>
          <w:b/>
          <w:bCs/>
          <w:sz w:val="24"/>
          <w:szCs w:val="24"/>
        </w:rPr>
        <w:t>fire safety</w:t>
      </w:r>
    </w:p>
    <w:p w14:paraId="6D90AFAE" w14:textId="77777777" w:rsidR="00D92972" w:rsidRPr="00E83370" w:rsidRDefault="00D92972" w:rsidP="00E83370">
      <w:pPr>
        <w:pStyle w:val="ListParagraph"/>
        <w:spacing w:after="0" w:line="360" w:lineRule="auto"/>
        <w:jc w:val="both"/>
        <w:rPr>
          <w:rFonts w:ascii="Arial" w:hAnsi="Arial" w:cs="Arial"/>
          <w:b/>
          <w:bCs/>
          <w:sz w:val="24"/>
          <w:szCs w:val="24"/>
        </w:rPr>
      </w:pPr>
    </w:p>
    <w:p w14:paraId="0D846D08" w14:textId="26A3E896" w:rsidR="00D92972" w:rsidRPr="00E83370" w:rsidRDefault="006B0A7F" w:rsidP="00E83370">
      <w:pPr>
        <w:spacing w:after="0" w:line="360" w:lineRule="auto"/>
        <w:jc w:val="both"/>
        <w:rPr>
          <w:rFonts w:ascii="Arial" w:hAnsi="Arial" w:cs="Arial"/>
          <w:b/>
          <w:sz w:val="24"/>
          <w:szCs w:val="24"/>
        </w:rPr>
      </w:pPr>
      <w:r w:rsidRPr="00E83370">
        <w:rPr>
          <w:rFonts w:ascii="Arial" w:hAnsi="Arial" w:cs="Arial"/>
          <w:b/>
          <w:sz w:val="24"/>
          <w:szCs w:val="24"/>
        </w:rPr>
        <w:t xml:space="preserve">4.1 </w:t>
      </w:r>
      <w:r w:rsidR="00D92972" w:rsidRPr="00E83370">
        <w:rPr>
          <w:rFonts w:ascii="Arial" w:hAnsi="Arial" w:cs="Arial"/>
          <w:b/>
          <w:sz w:val="24"/>
          <w:szCs w:val="24"/>
        </w:rPr>
        <w:t>Do Nothing Options</w:t>
      </w:r>
    </w:p>
    <w:p w14:paraId="1DD6E56D" w14:textId="5BF5DD31" w:rsidR="0050780B" w:rsidRPr="0065739A" w:rsidRDefault="000528A9" w:rsidP="00E83370">
      <w:pPr>
        <w:spacing w:after="0" w:line="360" w:lineRule="auto"/>
        <w:jc w:val="both"/>
        <w:rPr>
          <w:rFonts w:ascii="Arial" w:hAnsi="Arial" w:cs="Arial"/>
          <w:sz w:val="24"/>
          <w:szCs w:val="24"/>
        </w:rPr>
      </w:pPr>
      <w:r w:rsidRPr="00E83370">
        <w:rPr>
          <w:rFonts w:ascii="Arial" w:hAnsi="Arial" w:cs="Arial"/>
          <w:sz w:val="24"/>
          <w:szCs w:val="24"/>
        </w:rPr>
        <w:t>This entails mainta</w:t>
      </w:r>
      <w:r w:rsidR="00CC642C">
        <w:rPr>
          <w:rFonts w:ascii="Arial" w:hAnsi="Arial" w:cs="Arial"/>
          <w:sz w:val="24"/>
          <w:szCs w:val="24"/>
        </w:rPr>
        <w:t>ining the status quo. T</w:t>
      </w:r>
      <w:r w:rsidRPr="00E83370">
        <w:rPr>
          <w:rFonts w:ascii="Arial" w:hAnsi="Arial" w:cs="Arial"/>
          <w:sz w:val="24"/>
          <w:szCs w:val="24"/>
        </w:rPr>
        <w:t>he responsibility to ensure fire safety rest with different Local Authorities</w:t>
      </w:r>
      <w:r w:rsidR="007227A8" w:rsidRPr="00E83370">
        <w:rPr>
          <w:rFonts w:ascii="Arial" w:hAnsi="Arial" w:cs="Arial"/>
          <w:sz w:val="24"/>
          <w:szCs w:val="24"/>
        </w:rPr>
        <w:t xml:space="preserve"> across</w:t>
      </w:r>
      <w:r w:rsidRPr="00E83370">
        <w:rPr>
          <w:rFonts w:ascii="Arial" w:hAnsi="Arial" w:cs="Arial"/>
          <w:sz w:val="24"/>
          <w:szCs w:val="24"/>
        </w:rPr>
        <w:t xml:space="preserve"> the country. </w:t>
      </w:r>
      <w:r w:rsidR="007227A8" w:rsidRPr="00E83370">
        <w:rPr>
          <w:rFonts w:ascii="Arial" w:hAnsi="Arial" w:cs="Arial"/>
          <w:sz w:val="24"/>
          <w:szCs w:val="24"/>
        </w:rPr>
        <w:t>Each counc</w:t>
      </w:r>
      <w:r w:rsidR="00CC642C">
        <w:rPr>
          <w:rFonts w:ascii="Arial" w:hAnsi="Arial" w:cs="Arial"/>
          <w:sz w:val="24"/>
          <w:szCs w:val="24"/>
        </w:rPr>
        <w:t xml:space="preserve">il has its own fire </w:t>
      </w:r>
      <w:r w:rsidR="007227A8" w:rsidRPr="00E83370">
        <w:rPr>
          <w:rFonts w:ascii="Arial" w:hAnsi="Arial" w:cs="Arial"/>
          <w:sz w:val="24"/>
          <w:szCs w:val="24"/>
        </w:rPr>
        <w:t>bye-law. In this regard, fire regulation varies from one jurisdiction of a local authority to the other. The</w:t>
      </w:r>
      <w:r w:rsidR="00CC642C">
        <w:rPr>
          <w:rFonts w:ascii="Arial" w:hAnsi="Arial" w:cs="Arial"/>
          <w:sz w:val="24"/>
          <w:szCs w:val="24"/>
        </w:rPr>
        <w:t xml:space="preserve"> requirements for fire certification and fees are categorized based on the risks imposed by the</w:t>
      </w:r>
      <w:r w:rsidR="007227A8" w:rsidRPr="00E83370">
        <w:rPr>
          <w:rFonts w:ascii="Arial" w:hAnsi="Arial" w:cs="Arial"/>
          <w:sz w:val="24"/>
          <w:szCs w:val="24"/>
        </w:rPr>
        <w:t xml:space="preserve"> businesses</w:t>
      </w:r>
      <w:r w:rsidR="00CC642C">
        <w:rPr>
          <w:rFonts w:ascii="Arial" w:hAnsi="Arial" w:cs="Arial"/>
          <w:sz w:val="24"/>
          <w:szCs w:val="24"/>
        </w:rPr>
        <w:t>.</w:t>
      </w:r>
      <w:r w:rsidR="007227A8" w:rsidRPr="00E83370">
        <w:rPr>
          <w:rFonts w:ascii="Arial" w:hAnsi="Arial" w:cs="Arial"/>
          <w:sz w:val="24"/>
          <w:szCs w:val="24"/>
        </w:rPr>
        <w:t xml:space="preserve"> The average cost of this certificate</w:t>
      </w:r>
      <w:r w:rsidR="00566A85">
        <w:rPr>
          <w:rFonts w:ascii="Arial" w:hAnsi="Arial" w:cs="Arial"/>
          <w:sz w:val="24"/>
          <w:szCs w:val="24"/>
        </w:rPr>
        <w:t xml:space="preserve"> across all council jurisdiction</w:t>
      </w:r>
      <w:r w:rsidR="00CC642C">
        <w:rPr>
          <w:rFonts w:ascii="Arial" w:hAnsi="Arial" w:cs="Arial"/>
          <w:sz w:val="24"/>
          <w:szCs w:val="24"/>
        </w:rPr>
        <w:t>s</w:t>
      </w:r>
      <w:r w:rsidR="00566A85">
        <w:rPr>
          <w:rFonts w:ascii="Arial" w:hAnsi="Arial" w:cs="Arial"/>
          <w:sz w:val="24"/>
          <w:szCs w:val="24"/>
        </w:rPr>
        <w:t xml:space="preserve"> for small businesses</w:t>
      </w:r>
      <w:r w:rsidR="007227A8" w:rsidRPr="00E83370">
        <w:rPr>
          <w:rFonts w:ascii="Arial" w:hAnsi="Arial" w:cs="Arial"/>
          <w:sz w:val="24"/>
          <w:szCs w:val="24"/>
        </w:rPr>
        <w:t xml:space="preserve"> is K600.00 kwacha.</w:t>
      </w:r>
      <w:r w:rsidR="0065739A">
        <w:rPr>
          <w:rFonts w:ascii="Arial" w:hAnsi="Arial" w:cs="Arial"/>
          <w:b/>
          <w:sz w:val="24"/>
          <w:szCs w:val="24"/>
        </w:rPr>
        <w:t xml:space="preserve"> </w:t>
      </w:r>
      <w:r w:rsidR="0081230D" w:rsidRPr="0081230D">
        <w:rPr>
          <w:rFonts w:ascii="Arial" w:hAnsi="Arial" w:cs="Arial"/>
          <w:sz w:val="24"/>
          <w:szCs w:val="24"/>
        </w:rPr>
        <w:t>The</w:t>
      </w:r>
      <w:r w:rsidR="0081230D">
        <w:rPr>
          <w:rFonts w:ascii="Arial" w:hAnsi="Arial" w:cs="Arial"/>
          <w:b/>
          <w:sz w:val="24"/>
          <w:szCs w:val="24"/>
        </w:rPr>
        <w:t xml:space="preserve"> </w:t>
      </w:r>
      <w:r w:rsidR="0065739A" w:rsidRPr="0065739A">
        <w:rPr>
          <w:rFonts w:ascii="Arial" w:hAnsi="Arial" w:cs="Arial"/>
          <w:sz w:val="24"/>
          <w:szCs w:val="24"/>
        </w:rPr>
        <w:t>C</w:t>
      </w:r>
      <w:r w:rsidR="007227A8" w:rsidRPr="00E83370">
        <w:rPr>
          <w:rFonts w:ascii="Arial" w:hAnsi="Arial" w:cs="Arial"/>
          <w:sz w:val="24"/>
          <w:szCs w:val="24"/>
        </w:rPr>
        <w:t>ouncil</w:t>
      </w:r>
      <w:r w:rsidR="0065739A">
        <w:rPr>
          <w:rFonts w:ascii="Arial" w:hAnsi="Arial" w:cs="Arial"/>
          <w:sz w:val="24"/>
          <w:szCs w:val="24"/>
        </w:rPr>
        <w:t>s</w:t>
      </w:r>
      <w:r w:rsidR="007227A8" w:rsidRPr="00E83370">
        <w:rPr>
          <w:rFonts w:ascii="Arial" w:hAnsi="Arial" w:cs="Arial"/>
          <w:sz w:val="24"/>
          <w:szCs w:val="24"/>
        </w:rPr>
        <w:t xml:space="preserve"> </w:t>
      </w:r>
      <w:r w:rsidR="0081230D">
        <w:rPr>
          <w:rFonts w:ascii="Arial" w:hAnsi="Arial" w:cs="Arial"/>
          <w:sz w:val="24"/>
          <w:szCs w:val="24"/>
        </w:rPr>
        <w:t>are required to inspect the premises to compliance for fire regulation before issuance of a fire certificate. The fire regulation provides for existence of fire extinguisher/s and fire exists points before a certificate can be issued. Once the certificate is issued, the local authority is expected to conduct</w:t>
      </w:r>
      <w:r w:rsidR="00287025" w:rsidRPr="0065739A">
        <w:rPr>
          <w:rFonts w:ascii="Arial" w:hAnsi="Arial" w:cs="Arial"/>
          <w:sz w:val="24"/>
          <w:szCs w:val="24"/>
        </w:rPr>
        <w:t xml:space="preserve"> regular inspections for such items as usable </w:t>
      </w:r>
      <w:hyperlink r:id="rId10" w:tooltip="Fire exit" w:history="1">
        <w:r w:rsidR="00287025" w:rsidRPr="0065739A">
          <w:rPr>
            <w:rStyle w:val="Hyperlink"/>
            <w:rFonts w:ascii="Arial" w:hAnsi="Arial" w:cs="Arial"/>
            <w:color w:val="auto"/>
            <w:sz w:val="24"/>
            <w:szCs w:val="24"/>
            <w:u w:val="none"/>
          </w:rPr>
          <w:t>fire exit</w:t>
        </w:r>
      </w:hyperlink>
      <w:r w:rsidR="0065739A">
        <w:rPr>
          <w:rFonts w:ascii="Arial" w:hAnsi="Arial" w:cs="Arial"/>
          <w:sz w:val="24"/>
          <w:szCs w:val="24"/>
        </w:rPr>
        <w:t xml:space="preserve"> and proper exit signage </w:t>
      </w:r>
      <w:r w:rsidR="00287025" w:rsidRPr="0065739A">
        <w:rPr>
          <w:rFonts w:ascii="Arial" w:hAnsi="Arial" w:cs="Arial"/>
          <w:sz w:val="24"/>
          <w:szCs w:val="24"/>
        </w:rPr>
        <w:t>and ensure business premises are</w:t>
      </w:r>
      <w:r w:rsidR="00190C5E" w:rsidRPr="0065739A">
        <w:rPr>
          <w:rFonts w:ascii="Arial" w:hAnsi="Arial" w:cs="Arial"/>
          <w:sz w:val="24"/>
          <w:szCs w:val="24"/>
        </w:rPr>
        <w:t xml:space="preserve"> have</w:t>
      </w:r>
      <w:r w:rsidR="00287025" w:rsidRPr="0065739A">
        <w:rPr>
          <w:rFonts w:ascii="Arial" w:hAnsi="Arial" w:cs="Arial"/>
          <w:sz w:val="24"/>
          <w:szCs w:val="24"/>
        </w:rPr>
        <w:t xml:space="preserve"> proper storage and handling of flammable materials. </w:t>
      </w:r>
      <w:r w:rsidR="0050780B">
        <w:rPr>
          <w:rFonts w:ascii="Arial" w:hAnsi="Arial" w:cs="Arial"/>
          <w:sz w:val="24"/>
          <w:szCs w:val="24"/>
        </w:rPr>
        <w:t>However, most C</w:t>
      </w:r>
      <w:r w:rsidR="0096325E" w:rsidRPr="0065739A">
        <w:rPr>
          <w:rFonts w:ascii="Arial" w:hAnsi="Arial" w:cs="Arial"/>
          <w:sz w:val="24"/>
          <w:szCs w:val="24"/>
        </w:rPr>
        <w:t>ouncil</w:t>
      </w:r>
      <w:r w:rsidR="0050780B">
        <w:rPr>
          <w:rFonts w:ascii="Arial" w:hAnsi="Arial" w:cs="Arial"/>
          <w:sz w:val="24"/>
          <w:szCs w:val="24"/>
        </w:rPr>
        <w:t xml:space="preserve"> I</w:t>
      </w:r>
      <w:r w:rsidR="008009DD" w:rsidRPr="0065739A">
        <w:rPr>
          <w:rFonts w:ascii="Arial" w:hAnsi="Arial" w:cs="Arial"/>
          <w:sz w:val="24"/>
          <w:szCs w:val="24"/>
        </w:rPr>
        <w:t>nspectors do not provide these services instead they only check if business have paid for</w:t>
      </w:r>
      <w:r w:rsidR="0096325E" w:rsidRPr="0065739A">
        <w:rPr>
          <w:rFonts w:ascii="Arial" w:hAnsi="Arial" w:cs="Arial"/>
          <w:sz w:val="24"/>
          <w:szCs w:val="24"/>
        </w:rPr>
        <w:t xml:space="preserve"> fire certificate failure to which business</w:t>
      </w:r>
      <w:r w:rsidR="008009DD" w:rsidRPr="0065739A">
        <w:rPr>
          <w:rFonts w:ascii="Arial" w:hAnsi="Arial" w:cs="Arial"/>
          <w:sz w:val="24"/>
          <w:szCs w:val="24"/>
        </w:rPr>
        <w:t>es</w:t>
      </w:r>
      <w:r w:rsidR="0096325E" w:rsidRPr="0065739A">
        <w:rPr>
          <w:rFonts w:ascii="Arial" w:hAnsi="Arial" w:cs="Arial"/>
          <w:sz w:val="24"/>
          <w:szCs w:val="24"/>
        </w:rPr>
        <w:t xml:space="preserve"> are </w:t>
      </w:r>
      <w:r w:rsidR="008009DD" w:rsidRPr="0065739A">
        <w:rPr>
          <w:rFonts w:ascii="Arial" w:hAnsi="Arial" w:cs="Arial"/>
          <w:sz w:val="24"/>
          <w:szCs w:val="24"/>
        </w:rPr>
        <w:t xml:space="preserve">made to </w:t>
      </w:r>
      <w:r w:rsidR="00D96A65" w:rsidRPr="0065739A">
        <w:rPr>
          <w:rFonts w:ascii="Arial" w:hAnsi="Arial" w:cs="Arial"/>
          <w:sz w:val="24"/>
          <w:szCs w:val="24"/>
        </w:rPr>
        <w:t>close</w:t>
      </w:r>
      <w:r w:rsidR="0096325E" w:rsidRPr="0065739A">
        <w:rPr>
          <w:rFonts w:ascii="Arial" w:hAnsi="Arial" w:cs="Arial"/>
          <w:sz w:val="24"/>
          <w:szCs w:val="24"/>
        </w:rPr>
        <w:t xml:space="preserve"> down </w:t>
      </w:r>
      <w:r w:rsidR="008009DD" w:rsidRPr="0065739A">
        <w:rPr>
          <w:rFonts w:ascii="Arial" w:hAnsi="Arial" w:cs="Arial"/>
          <w:sz w:val="24"/>
          <w:szCs w:val="24"/>
        </w:rPr>
        <w:t xml:space="preserve">or made to pay </w:t>
      </w:r>
      <w:r w:rsidR="008009DD" w:rsidRPr="0065739A">
        <w:rPr>
          <w:rFonts w:ascii="Arial" w:hAnsi="Arial" w:cs="Arial"/>
          <w:sz w:val="24"/>
          <w:szCs w:val="24"/>
        </w:rPr>
        <w:lastRenderedPageBreak/>
        <w:t>penalties</w:t>
      </w:r>
      <w:r w:rsidR="0096325E" w:rsidRPr="0065739A">
        <w:rPr>
          <w:rFonts w:ascii="Arial" w:hAnsi="Arial" w:cs="Arial"/>
          <w:sz w:val="24"/>
          <w:szCs w:val="24"/>
        </w:rPr>
        <w:t>.  This results in small businesses with limited capital to close down while exposing the surviving businesses to fire risks</w:t>
      </w:r>
      <w:r w:rsidR="00D35DC5" w:rsidRPr="0065739A">
        <w:rPr>
          <w:rFonts w:ascii="Arial" w:hAnsi="Arial" w:cs="Arial"/>
          <w:sz w:val="24"/>
          <w:szCs w:val="24"/>
        </w:rPr>
        <w:t xml:space="preserve">. </w:t>
      </w:r>
    </w:p>
    <w:p w14:paraId="227F7B6F" w14:textId="77777777" w:rsidR="003C03D0" w:rsidRPr="0065739A" w:rsidRDefault="003C03D0" w:rsidP="00E83370">
      <w:pPr>
        <w:spacing w:after="0" w:line="360" w:lineRule="auto"/>
        <w:jc w:val="both"/>
        <w:rPr>
          <w:rFonts w:ascii="Arial" w:hAnsi="Arial" w:cs="Arial"/>
          <w:sz w:val="24"/>
          <w:szCs w:val="24"/>
        </w:rPr>
      </w:pPr>
    </w:p>
    <w:p w14:paraId="22ADE9C5" w14:textId="399BE9C7" w:rsidR="00D35DC5" w:rsidRPr="0065739A" w:rsidRDefault="00D35DC5" w:rsidP="00E83370">
      <w:pPr>
        <w:spacing w:after="0" w:line="360" w:lineRule="auto"/>
        <w:jc w:val="both"/>
        <w:rPr>
          <w:rFonts w:ascii="Arial" w:hAnsi="Arial" w:cs="Arial"/>
          <w:sz w:val="24"/>
          <w:szCs w:val="24"/>
        </w:rPr>
      </w:pPr>
      <w:r w:rsidRPr="0065739A">
        <w:rPr>
          <w:rFonts w:ascii="Arial" w:hAnsi="Arial" w:cs="Arial"/>
          <w:sz w:val="24"/>
          <w:szCs w:val="24"/>
        </w:rPr>
        <w:t xml:space="preserve">Further the local authorities are </w:t>
      </w:r>
      <w:r w:rsidR="00CC5D30" w:rsidRPr="0065739A">
        <w:rPr>
          <w:rFonts w:ascii="Arial" w:hAnsi="Arial" w:cs="Arial"/>
          <w:sz w:val="24"/>
          <w:szCs w:val="24"/>
        </w:rPr>
        <w:t>mandated</w:t>
      </w:r>
      <w:r w:rsidRPr="0065739A">
        <w:rPr>
          <w:rFonts w:ascii="Arial" w:hAnsi="Arial" w:cs="Arial"/>
          <w:sz w:val="24"/>
          <w:szCs w:val="24"/>
        </w:rPr>
        <w:t xml:space="preserve"> to conduct awareness activities</w:t>
      </w:r>
      <w:r w:rsidR="00CC5D30" w:rsidRPr="0065739A">
        <w:rPr>
          <w:rFonts w:ascii="Arial" w:hAnsi="Arial" w:cs="Arial"/>
          <w:sz w:val="24"/>
          <w:szCs w:val="24"/>
        </w:rPr>
        <w:t xml:space="preserve"> on fire safety</w:t>
      </w:r>
      <w:r w:rsidRPr="0065739A">
        <w:rPr>
          <w:rFonts w:ascii="Arial" w:hAnsi="Arial" w:cs="Arial"/>
          <w:sz w:val="24"/>
          <w:szCs w:val="24"/>
        </w:rPr>
        <w:t xml:space="preserve"> in markets and other business premises in order to </w:t>
      </w:r>
      <w:r w:rsidR="00B8228B">
        <w:rPr>
          <w:rFonts w:ascii="Arial" w:hAnsi="Arial" w:cs="Arial"/>
          <w:sz w:val="24"/>
          <w:szCs w:val="24"/>
        </w:rPr>
        <w:t>prevent fire outbreaks</w:t>
      </w:r>
      <w:r w:rsidR="00CC5D30" w:rsidRPr="0065739A">
        <w:rPr>
          <w:rFonts w:ascii="Arial" w:hAnsi="Arial" w:cs="Arial"/>
          <w:sz w:val="24"/>
          <w:szCs w:val="24"/>
        </w:rPr>
        <w:t>. However the awareness activities are not adequate as most small business</w:t>
      </w:r>
      <w:r w:rsidR="00CE3D4D">
        <w:rPr>
          <w:rFonts w:ascii="Arial" w:hAnsi="Arial" w:cs="Arial"/>
          <w:sz w:val="24"/>
          <w:szCs w:val="24"/>
        </w:rPr>
        <w:t xml:space="preserve"> owners</w:t>
      </w:r>
      <w:r w:rsidR="00CC5D30" w:rsidRPr="0065739A">
        <w:rPr>
          <w:rFonts w:ascii="Arial" w:hAnsi="Arial" w:cs="Arial"/>
          <w:sz w:val="24"/>
          <w:szCs w:val="24"/>
        </w:rPr>
        <w:t xml:space="preserve"> do not appre</w:t>
      </w:r>
      <w:r w:rsidR="00CE3D4D">
        <w:rPr>
          <w:rFonts w:ascii="Arial" w:hAnsi="Arial" w:cs="Arial"/>
          <w:sz w:val="24"/>
          <w:szCs w:val="24"/>
        </w:rPr>
        <w:t>ciate the benefit of fire risk management</w:t>
      </w:r>
      <w:r w:rsidR="00CC5D30" w:rsidRPr="0065739A">
        <w:rPr>
          <w:rFonts w:ascii="Arial" w:hAnsi="Arial" w:cs="Arial"/>
          <w:sz w:val="24"/>
          <w:szCs w:val="24"/>
        </w:rPr>
        <w:t xml:space="preserve">. </w:t>
      </w:r>
    </w:p>
    <w:p w14:paraId="5A4CE897" w14:textId="77777777" w:rsidR="003C03D0" w:rsidRPr="0065739A" w:rsidRDefault="003C03D0" w:rsidP="00E83370">
      <w:pPr>
        <w:spacing w:after="0" w:line="360" w:lineRule="auto"/>
        <w:jc w:val="both"/>
        <w:rPr>
          <w:rFonts w:ascii="Arial" w:hAnsi="Arial" w:cs="Arial"/>
          <w:sz w:val="24"/>
          <w:szCs w:val="24"/>
        </w:rPr>
      </w:pPr>
    </w:p>
    <w:p w14:paraId="69E0453E" w14:textId="19A15F3C" w:rsidR="00D35DC5" w:rsidRPr="0065739A" w:rsidRDefault="00D35DC5" w:rsidP="00E83370">
      <w:pPr>
        <w:spacing w:after="0" w:line="360" w:lineRule="auto"/>
        <w:jc w:val="both"/>
        <w:rPr>
          <w:rFonts w:ascii="Arial" w:hAnsi="Arial" w:cs="Arial"/>
          <w:sz w:val="24"/>
          <w:szCs w:val="24"/>
        </w:rPr>
      </w:pPr>
      <w:r w:rsidRPr="0065739A">
        <w:rPr>
          <w:rFonts w:ascii="Arial" w:hAnsi="Arial" w:cs="Arial"/>
          <w:sz w:val="24"/>
          <w:szCs w:val="24"/>
        </w:rPr>
        <w:t>If this situation is left unchecked most businesses will be suffocated and those</w:t>
      </w:r>
      <w:r w:rsidR="0096325E" w:rsidRPr="0065739A">
        <w:rPr>
          <w:rFonts w:ascii="Arial" w:hAnsi="Arial" w:cs="Arial"/>
          <w:sz w:val="24"/>
          <w:szCs w:val="24"/>
        </w:rPr>
        <w:t xml:space="preserve"> </w:t>
      </w:r>
      <w:r w:rsidRPr="0065739A">
        <w:rPr>
          <w:rFonts w:ascii="Arial" w:hAnsi="Arial" w:cs="Arial"/>
          <w:sz w:val="24"/>
          <w:szCs w:val="24"/>
        </w:rPr>
        <w:t>surviving will be subjected to hi</w:t>
      </w:r>
      <w:r w:rsidR="0065739A">
        <w:rPr>
          <w:rFonts w:ascii="Arial" w:hAnsi="Arial" w:cs="Arial"/>
          <w:sz w:val="24"/>
          <w:szCs w:val="24"/>
        </w:rPr>
        <w:t>gher risks of losing property by</w:t>
      </w:r>
      <w:r w:rsidRPr="0065739A">
        <w:rPr>
          <w:rFonts w:ascii="Arial" w:hAnsi="Arial" w:cs="Arial"/>
          <w:sz w:val="24"/>
          <w:szCs w:val="24"/>
        </w:rPr>
        <w:t xml:space="preserve"> fire</w:t>
      </w:r>
      <w:r w:rsidR="0065739A">
        <w:rPr>
          <w:rFonts w:ascii="Arial" w:hAnsi="Arial" w:cs="Arial"/>
          <w:sz w:val="24"/>
          <w:szCs w:val="24"/>
        </w:rPr>
        <w:t xml:space="preserve"> outbreaks</w:t>
      </w:r>
      <w:r w:rsidRPr="0065739A">
        <w:rPr>
          <w:rFonts w:ascii="Arial" w:hAnsi="Arial" w:cs="Arial"/>
          <w:sz w:val="24"/>
          <w:szCs w:val="24"/>
        </w:rPr>
        <w:t>.</w:t>
      </w:r>
    </w:p>
    <w:p w14:paraId="4CC950FE" w14:textId="5BCD50DC" w:rsidR="00287025" w:rsidRPr="00E83370" w:rsidRDefault="00D35DC5" w:rsidP="00E83370">
      <w:pPr>
        <w:spacing w:after="0" w:line="360" w:lineRule="auto"/>
        <w:jc w:val="both"/>
        <w:rPr>
          <w:rFonts w:ascii="Arial" w:hAnsi="Arial" w:cs="Arial"/>
          <w:color w:val="202122"/>
        </w:rPr>
      </w:pPr>
      <w:r w:rsidRPr="00E83370">
        <w:rPr>
          <w:rFonts w:ascii="Arial" w:hAnsi="Arial" w:cs="Arial"/>
        </w:rPr>
        <w:t xml:space="preserve"> </w:t>
      </w:r>
    </w:p>
    <w:p w14:paraId="240A6C1E" w14:textId="7214BCC0" w:rsidR="00287025" w:rsidRPr="00266ACB" w:rsidRDefault="00E83370" w:rsidP="00266ACB">
      <w:pPr>
        <w:spacing w:after="0" w:line="360" w:lineRule="auto"/>
        <w:jc w:val="both"/>
        <w:rPr>
          <w:rFonts w:ascii="Arial" w:hAnsi="Arial" w:cs="Arial"/>
          <w:b/>
          <w:bCs/>
          <w:sz w:val="24"/>
          <w:szCs w:val="24"/>
        </w:rPr>
      </w:pPr>
      <w:r w:rsidRPr="00266ACB">
        <w:rPr>
          <w:rFonts w:ascii="Arial" w:hAnsi="Arial" w:cs="Arial"/>
          <w:b/>
          <w:bCs/>
          <w:sz w:val="24"/>
          <w:szCs w:val="24"/>
        </w:rPr>
        <w:t>4.2</w:t>
      </w:r>
      <w:r w:rsidR="006B0A7F" w:rsidRPr="00266ACB">
        <w:rPr>
          <w:rFonts w:ascii="Arial" w:hAnsi="Arial" w:cs="Arial"/>
          <w:b/>
          <w:bCs/>
          <w:sz w:val="24"/>
          <w:szCs w:val="24"/>
        </w:rPr>
        <w:t xml:space="preserve"> </w:t>
      </w:r>
      <w:r w:rsidR="00266ACB" w:rsidRPr="00266ACB">
        <w:rPr>
          <w:rFonts w:ascii="Arial" w:hAnsi="Arial" w:cs="Arial"/>
          <w:b/>
          <w:bCs/>
          <w:sz w:val="24"/>
          <w:szCs w:val="24"/>
        </w:rPr>
        <w:t>Information, Education and Communication</w:t>
      </w:r>
    </w:p>
    <w:p w14:paraId="6EEB91C2" w14:textId="0DB72B84" w:rsidR="00BB0063" w:rsidRDefault="00E04E03" w:rsidP="00E83370">
      <w:pPr>
        <w:spacing w:after="0" w:line="360" w:lineRule="auto"/>
        <w:jc w:val="both"/>
        <w:rPr>
          <w:rFonts w:ascii="Arial" w:hAnsi="Arial" w:cs="Arial"/>
          <w:bCs/>
          <w:sz w:val="24"/>
          <w:szCs w:val="24"/>
        </w:rPr>
      </w:pPr>
      <w:r w:rsidRPr="00E83370">
        <w:rPr>
          <w:rFonts w:ascii="Arial" w:hAnsi="Arial" w:cs="Arial"/>
          <w:bCs/>
          <w:sz w:val="24"/>
          <w:szCs w:val="24"/>
        </w:rPr>
        <w:t>This option entails that local authorities undertake robust awareness activities on fire safety</w:t>
      </w:r>
      <w:r w:rsidR="002C4537" w:rsidRPr="00E83370">
        <w:rPr>
          <w:rFonts w:ascii="Arial" w:hAnsi="Arial" w:cs="Arial"/>
          <w:bCs/>
          <w:sz w:val="24"/>
          <w:szCs w:val="24"/>
        </w:rPr>
        <w:t xml:space="preserve"> without promulgating regulation on fire safety</w:t>
      </w:r>
      <w:r w:rsidRPr="00E83370">
        <w:rPr>
          <w:rFonts w:ascii="Arial" w:hAnsi="Arial" w:cs="Arial"/>
          <w:bCs/>
          <w:sz w:val="24"/>
          <w:szCs w:val="24"/>
        </w:rPr>
        <w:t>.</w:t>
      </w:r>
      <w:r w:rsidR="00D33C92" w:rsidRPr="00E83370">
        <w:rPr>
          <w:rFonts w:ascii="Arial" w:hAnsi="Arial" w:cs="Arial"/>
          <w:bCs/>
          <w:sz w:val="24"/>
          <w:szCs w:val="24"/>
        </w:rPr>
        <w:t xml:space="preserve"> The Ministry of Local Government would be required to develop a general communication strategy on fire safety.</w:t>
      </w:r>
      <w:r w:rsidRPr="00E83370">
        <w:rPr>
          <w:rFonts w:ascii="Arial" w:hAnsi="Arial" w:cs="Arial"/>
          <w:bCs/>
          <w:sz w:val="24"/>
          <w:szCs w:val="24"/>
        </w:rPr>
        <w:t xml:space="preserve"> </w:t>
      </w:r>
      <w:r w:rsidR="002C4537" w:rsidRPr="00E83370">
        <w:rPr>
          <w:rFonts w:ascii="Arial" w:hAnsi="Arial" w:cs="Arial"/>
          <w:bCs/>
          <w:sz w:val="24"/>
          <w:szCs w:val="24"/>
        </w:rPr>
        <w:t>The local authorities wo</w:t>
      </w:r>
      <w:r w:rsidR="00CB735B">
        <w:rPr>
          <w:rFonts w:ascii="Arial" w:hAnsi="Arial" w:cs="Arial"/>
          <w:bCs/>
          <w:sz w:val="24"/>
          <w:szCs w:val="24"/>
        </w:rPr>
        <w:t>uld conduct</w:t>
      </w:r>
      <w:r w:rsidR="002C4537" w:rsidRPr="00E83370">
        <w:rPr>
          <w:rFonts w:ascii="Arial" w:hAnsi="Arial" w:cs="Arial"/>
          <w:bCs/>
          <w:sz w:val="24"/>
          <w:szCs w:val="24"/>
        </w:rPr>
        <w:t xml:space="preserve"> sensitization</w:t>
      </w:r>
      <w:r w:rsidR="00CB735B">
        <w:rPr>
          <w:rFonts w:ascii="Arial" w:hAnsi="Arial" w:cs="Arial"/>
          <w:bCs/>
          <w:sz w:val="24"/>
          <w:szCs w:val="24"/>
        </w:rPr>
        <w:t xml:space="preserve"> activities</w:t>
      </w:r>
      <w:r w:rsidR="002C4537" w:rsidRPr="00E83370">
        <w:rPr>
          <w:rFonts w:ascii="Arial" w:hAnsi="Arial" w:cs="Arial"/>
          <w:bCs/>
          <w:sz w:val="24"/>
          <w:szCs w:val="24"/>
        </w:rPr>
        <w:t xml:space="preserve"> on fire safety</w:t>
      </w:r>
      <w:r w:rsidR="00CB735B">
        <w:rPr>
          <w:rFonts w:ascii="Arial" w:hAnsi="Arial" w:cs="Arial"/>
          <w:bCs/>
          <w:sz w:val="24"/>
          <w:szCs w:val="24"/>
        </w:rPr>
        <w:t xml:space="preserve"> on regular intervals</w:t>
      </w:r>
      <w:r w:rsidR="002C4537" w:rsidRPr="00E83370">
        <w:rPr>
          <w:rFonts w:ascii="Arial" w:hAnsi="Arial" w:cs="Arial"/>
          <w:bCs/>
          <w:sz w:val="24"/>
          <w:szCs w:val="24"/>
        </w:rPr>
        <w:t>.</w:t>
      </w:r>
      <w:r w:rsidR="002B30CB" w:rsidRPr="00E83370">
        <w:rPr>
          <w:rFonts w:ascii="Arial" w:hAnsi="Arial" w:cs="Arial"/>
          <w:bCs/>
          <w:sz w:val="24"/>
          <w:szCs w:val="24"/>
        </w:rPr>
        <w:t xml:space="preserve"> </w:t>
      </w:r>
      <w:r w:rsidR="002C4537" w:rsidRPr="00E83370">
        <w:rPr>
          <w:rFonts w:ascii="Arial" w:hAnsi="Arial" w:cs="Arial"/>
          <w:bCs/>
          <w:sz w:val="24"/>
          <w:szCs w:val="24"/>
        </w:rPr>
        <w:t>This would enhance self-awareness among business</w:t>
      </w:r>
      <w:r w:rsidR="00D33C92" w:rsidRPr="00E83370">
        <w:rPr>
          <w:rFonts w:ascii="Arial" w:hAnsi="Arial" w:cs="Arial"/>
          <w:bCs/>
          <w:sz w:val="24"/>
          <w:szCs w:val="24"/>
        </w:rPr>
        <w:t>es and</w:t>
      </w:r>
      <w:r w:rsidR="002B30CB" w:rsidRPr="00E83370">
        <w:rPr>
          <w:rFonts w:ascii="Arial" w:hAnsi="Arial" w:cs="Arial"/>
          <w:bCs/>
          <w:sz w:val="24"/>
          <w:szCs w:val="24"/>
        </w:rPr>
        <w:t xml:space="preserve"> make businesses appreciate the n</w:t>
      </w:r>
      <w:r w:rsidR="006261D2">
        <w:rPr>
          <w:rFonts w:ascii="Arial" w:hAnsi="Arial" w:cs="Arial"/>
          <w:bCs/>
          <w:sz w:val="24"/>
          <w:szCs w:val="24"/>
        </w:rPr>
        <w:t>eed and benefits of fire safety</w:t>
      </w:r>
      <w:r w:rsidR="002B30CB" w:rsidRPr="00E83370">
        <w:rPr>
          <w:rFonts w:ascii="Arial" w:hAnsi="Arial" w:cs="Arial"/>
          <w:bCs/>
          <w:sz w:val="24"/>
          <w:szCs w:val="24"/>
        </w:rPr>
        <w:t xml:space="preserve">. </w:t>
      </w:r>
      <w:r w:rsidR="002C4537" w:rsidRPr="00E83370">
        <w:rPr>
          <w:rFonts w:ascii="Arial" w:hAnsi="Arial" w:cs="Arial"/>
          <w:bCs/>
          <w:sz w:val="24"/>
          <w:szCs w:val="24"/>
        </w:rPr>
        <w:t xml:space="preserve"> </w:t>
      </w:r>
      <w:r w:rsidR="00D33C92" w:rsidRPr="00E83370">
        <w:rPr>
          <w:rFonts w:ascii="Arial" w:hAnsi="Arial" w:cs="Arial"/>
          <w:bCs/>
          <w:sz w:val="24"/>
          <w:szCs w:val="24"/>
        </w:rPr>
        <w:t>However, sensitization alone gives responsibilities to individual business in complying with fire safety, in the cases where they</w:t>
      </w:r>
      <w:r w:rsidR="00614469" w:rsidRPr="00E83370">
        <w:rPr>
          <w:rFonts w:ascii="Arial" w:hAnsi="Arial" w:cs="Arial"/>
          <w:bCs/>
          <w:sz w:val="24"/>
          <w:szCs w:val="24"/>
        </w:rPr>
        <w:t xml:space="preserve"> decide not</w:t>
      </w:r>
      <w:r w:rsidR="00D33C92" w:rsidRPr="00E83370">
        <w:rPr>
          <w:rFonts w:ascii="Arial" w:hAnsi="Arial" w:cs="Arial"/>
          <w:bCs/>
          <w:sz w:val="24"/>
          <w:szCs w:val="24"/>
        </w:rPr>
        <w:t xml:space="preserve"> </w:t>
      </w:r>
      <w:r w:rsidR="00614469" w:rsidRPr="00E83370">
        <w:rPr>
          <w:rFonts w:ascii="Arial" w:hAnsi="Arial" w:cs="Arial"/>
          <w:bCs/>
          <w:sz w:val="24"/>
          <w:szCs w:val="24"/>
        </w:rPr>
        <w:t>to conform to fire safety,</w:t>
      </w:r>
      <w:r w:rsidR="00D33C92" w:rsidRPr="00E83370">
        <w:rPr>
          <w:rFonts w:ascii="Arial" w:hAnsi="Arial" w:cs="Arial"/>
          <w:bCs/>
          <w:sz w:val="24"/>
          <w:szCs w:val="24"/>
        </w:rPr>
        <w:t xml:space="preserve"> o</w:t>
      </w:r>
      <w:r w:rsidR="00614469" w:rsidRPr="00E83370">
        <w:rPr>
          <w:rFonts w:ascii="Arial" w:hAnsi="Arial" w:cs="Arial"/>
          <w:bCs/>
          <w:sz w:val="24"/>
          <w:szCs w:val="24"/>
        </w:rPr>
        <w:t xml:space="preserve">utbreak of fire </w:t>
      </w:r>
      <w:r w:rsidR="003F7507" w:rsidRPr="00E83370">
        <w:rPr>
          <w:rFonts w:ascii="Arial" w:hAnsi="Arial" w:cs="Arial"/>
          <w:bCs/>
          <w:sz w:val="24"/>
          <w:szCs w:val="24"/>
        </w:rPr>
        <w:t xml:space="preserve">caused </w:t>
      </w:r>
      <w:r w:rsidR="00614469" w:rsidRPr="00E83370">
        <w:rPr>
          <w:rFonts w:ascii="Arial" w:hAnsi="Arial" w:cs="Arial"/>
          <w:bCs/>
          <w:sz w:val="24"/>
          <w:szCs w:val="24"/>
        </w:rPr>
        <w:t>by one negligent business can result in loss of property</w:t>
      </w:r>
      <w:r w:rsidR="003F7507" w:rsidRPr="00E83370">
        <w:rPr>
          <w:rFonts w:ascii="Arial" w:hAnsi="Arial" w:cs="Arial"/>
          <w:bCs/>
          <w:sz w:val="24"/>
          <w:szCs w:val="24"/>
        </w:rPr>
        <w:t xml:space="preserve"> of the</w:t>
      </w:r>
      <w:r w:rsidR="00614469" w:rsidRPr="00E83370">
        <w:rPr>
          <w:rFonts w:ascii="Arial" w:hAnsi="Arial" w:cs="Arial"/>
          <w:bCs/>
          <w:sz w:val="24"/>
          <w:szCs w:val="24"/>
        </w:rPr>
        <w:t xml:space="preserve"> neighbor</w:t>
      </w:r>
      <w:r w:rsidR="006261D2">
        <w:rPr>
          <w:rFonts w:ascii="Arial" w:hAnsi="Arial" w:cs="Arial"/>
          <w:bCs/>
          <w:sz w:val="24"/>
          <w:szCs w:val="24"/>
        </w:rPr>
        <w:t xml:space="preserve"> who might be</w:t>
      </w:r>
      <w:r w:rsidR="003F7507" w:rsidRPr="00E83370">
        <w:rPr>
          <w:rFonts w:ascii="Arial" w:hAnsi="Arial" w:cs="Arial"/>
          <w:bCs/>
          <w:sz w:val="24"/>
          <w:szCs w:val="24"/>
        </w:rPr>
        <w:t xml:space="preserve"> compliant</w:t>
      </w:r>
      <w:r w:rsidR="006261D2">
        <w:rPr>
          <w:rFonts w:ascii="Arial" w:hAnsi="Arial" w:cs="Arial"/>
          <w:bCs/>
          <w:sz w:val="24"/>
          <w:szCs w:val="24"/>
        </w:rPr>
        <w:t xml:space="preserve"> to fire safety</w:t>
      </w:r>
      <w:r w:rsidR="00614469" w:rsidRPr="00E83370">
        <w:rPr>
          <w:rFonts w:ascii="Arial" w:hAnsi="Arial" w:cs="Arial"/>
          <w:bCs/>
          <w:sz w:val="24"/>
          <w:szCs w:val="24"/>
        </w:rPr>
        <w:t xml:space="preserve">. </w:t>
      </w:r>
    </w:p>
    <w:p w14:paraId="08B79FE3" w14:textId="77777777" w:rsidR="00E83370" w:rsidRPr="00E83370" w:rsidRDefault="00E83370" w:rsidP="00E83370">
      <w:pPr>
        <w:spacing w:after="0" w:line="360" w:lineRule="auto"/>
        <w:jc w:val="both"/>
        <w:rPr>
          <w:rFonts w:ascii="Arial" w:hAnsi="Arial" w:cs="Arial"/>
          <w:bCs/>
          <w:sz w:val="24"/>
          <w:szCs w:val="24"/>
        </w:rPr>
      </w:pPr>
    </w:p>
    <w:p w14:paraId="7956894E" w14:textId="00B707EC" w:rsidR="00BB0063" w:rsidRPr="00E83370" w:rsidRDefault="00E83370" w:rsidP="00E83370">
      <w:pPr>
        <w:spacing w:after="0" w:line="360" w:lineRule="auto"/>
        <w:jc w:val="both"/>
        <w:rPr>
          <w:rFonts w:ascii="Arial" w:hAnsi="Arial" w:cs="Arial"/>
          <w:b/>
          <w:bCs/>
          <w:sz w:val="24"/>
          <w:szCs w:val="24"/>
        </w:rPr>
      </w:pPr>
      <w:r>
        <w:rPr>
          <w:rFonts w:ascii="Arial" w:hAnsi="Arial" w:cs="Arial"/>
          <w:b/>
          <w:bCs/>
          <w:sz w:val="24"/>
          <w:szCs w:val="24"/>
        </w:rPr>
        <w:t>4.3</w:t>
      </w:r>
      <w:r w:rsidR="006B0A7F" w:rsidRPr="00E83370">
        <w:rPr>
          <w:rFonts w:ascii="Arial" w:hAnsi="Arial" w:cs="Arial"/>
          <w:b/>
          <w:bCs/>
          <w:sz w:val="24"/>
          <w:szCs w:val="24"/>
        </w:rPr>
        <w:t xml:space="preserve"> </w:t>
      </w:r>
      <w:r w:rsidR="00260BCE" w:rsidRPr="00E83370">
        <w:rPr>
          <w:rFonts w:ascii="Arial" w:hAnsi="Arial" w:cs="Arial"/>
          <w:b/>
          <w:bCs/>
          <w:sz w:val="24"/>
          <w:szCs w:val="24"/>
        </w:rPr>
        <w:t>Introduction of</w:t>
      </w:r>
      <w:r w:rsidR="00BB0063" w:rsidRPr="00E83370">
        <w:rPr>
          <w:rFonts w:ascii="Arial" w:hAnsi="Arial" w:cs="Arial"/>
          <w:b/>
          <w:bCs/>
          <w:sz w:val="24"/>
          <w:szCs w:val="24"/>
        </w:rPr>
        <w:t xml:space="preserve"> regulation on fire safety</w:t>
      </w:r>
    </w:p>
    <w:p w14:paraId="2270910A" w14:textId="4BABF656" w:rsidR="005D34E6" w:rsidRPr="00E83370" w:rsidRDefault="005D34E6" w:rsidP="00E83370">
      <w:pPr>
        <w:spacing w:after="0" w:line="360" w:lineRule="auto"/>
        <w:jc w:val="both"/>
        <w:rPr>
          <w:rFonts w:ascii="Arial" w:hAnsi="Arial" w:cs="Arial"/>
          <w:bCs/>
          <w:sz w:val="24"/>
          <w:szCs w:val="24"/>
        </w:rPr>
      </w:pPr>
      <w:r w:rsidRPr="00E83370">
        <w:rPr>
          <w:rFonts w:ascii="Arial" w:hAnsi="Arial" w:cs="Arial"/>
          <w:bCs/>
          <w:sz w:val="24"/>
          <w:szCs w:val="24"/>
        </w:rPr>
        <w:t>This option entails introducing a statutory instrument on fire regulations to cater for all local authorities in the country.</w:t>
      </w:r>
      <w:r w:rsidR="007C317C" w:rsidRPr="00E83370">
        <w:rPr>
          <w:rFonts w:ascii="Arial" w:hAnsi="Arial" w:cs="Arial"/>
          <w:bCs/>
          <w:sz w:val="24"/>
          <w:szCs w:val="24"/>
        </w:rPr>
        <w:t xml:space="preserve"> </w:t>
      </w:r>
      <w:r w:rsidR="00107B85" w:rsidRPr="00E83370">
        <w:rPr>
          <w:rFonts w:ascii="Arial" w:hAnsi="Arial" w:cs="Arial"/>
          <w:bCs/>
          <w:sz w:val="24"/>
          <w:szCs w:val="24"/>
        </w:rPr>
        <w:t xml:space="preserve">The regulation would </w:t>
      </w:r>
      <w:r w:rsidR="006261D2">
        <w:rPr>
          <w:rFonts w:ascii="Arial" w:hAnsi="Arial" w:cs="Arial"/>
          <w:bCs/>
          <w:sz w:val="24"/>
          <w:szCs w:val="24"/>
        </w:rPr>
        <w:t>streamline categories</w:t>
      </w:r>
      <w:r w:rsidR="00107B85" w:rsidRPr="00E83370">
        <w:rPr>
          <w:rFonts w:ascii="Arial" w:hAnsi="Arial" w:cs="Arial"/>
          <w:bCs/>
          <w:sz w:val="24"/>
          <w:szCs w:val="24"/>
        </w:rPr>
        <w:t xml:space="preserve"> and</w:t>
      </w:r>
      <w:r w:rsidR="006261D2">
        <w:rPr>
          <w:rFonts w:ascii="Arial" w:hAnsi="Arial" w:cs="Arial"/>
          <w:bCs/>
          <w:sz w:val="24"/>
          <w:szCs w:val="24"/>
        </w:rPr>
        <w:t xml:space="preserve"> provide for cost effective management of</w:t>
      </w:r>
      <w:r w:rsidR="00107B85" w:rsidRPr="00E83370">
        <w:rPr>
          <w:rFonts w:ascii="Arial" w:hAnsi="Arial" w:cs="Arial"/>
          <w:bCs/>
          <w:sz w:val="24"/>
          <w:szCs w:val="24"/>
        </w:rPr>
        <w:t xml:space="preserve"> fire safety. The average</w:t>
      </w:r>
      <w:r w:rsidR="006B0A7F" w:rsidRPr="00E83370">
        <w:rPr>
          <w:rFonts w:ascii="Arial" w:hAnsi="Arial" w:cs="Arial"/>
          <w:bCs/>
          <w:sz w:val="24"/>
          <w:szCs w:val="24"/>
        </w:rPr>
        <w:t xml:space="preserve"> cost for</w:t>
      </w:r>
      <w:r w:rsidR="00D34A10">
        <w:rPr>
          <w:rFonts w:ascii="Arial" w:hAnsi="Arial" w:cs="Arial"/>
          <w:bCs/>
          <w:sz w:val="24"/>
          <w:szCs w:val="24"/>
        </w:rPr>
        <w:t xml:space="preserve"> fire certificate</w:t>
      </w:r>
      <w:r w:rsidR="00107B85" w:rsidRPr="00E83370">
        <w:rPr>
          <w:rFonts w:ascii="Arial" w:hAnsi="Arial" w:cs="Arial"/>
          <w:bCs/>
          <w:sz w:val="24"/>
          <w:szCs w:val="24"/>
        </w:rPr>
        <w:t xml:space="preserve"> for sma</w:t>
      </w:r>
      <w:r w:rsidR="006B0A7F" w:rsidRPr="00E83370">
        <w:rPr>
          <w:rFonts w:ascii="Arial" w:hAnsi="Arial" w:cs="Arial"/>
          <w:bCs/>
          <w:sz w:val="24"/>
          <w:szCs w:val="24"/>
        </w:rPr>
        <w:t>ll business</w:t>
      </w:r>
      <w:r w:rsidR="00D34A10">
        <w:rPr>
          <w:rFonts w:ascii="Arial" w:hAnsi="Arial" w:cs="Arial"/>
          <w:bCs/>
          <w:sz w:val="24"/>
          <w:szCs w:val="24"/>
        </w:rPr>
        <w:t>es</w:t>
      </w:r>
      <w:r w:rsidR="006B0A7F" w:rsidRPr="00E83370">
        <w:rPr>
          <w:rFonts w:ascii="Arial" w:hAnsi="Arial" w:cs="Arial"/>
          <w:bCs/>
          <w:sz w:val="24"/>
          <w:szCs w:val="24"/>
        </w:rPr>
        <w:t xml:space="preserve"> will</w:t>
      </w:r>
      <w:r w:rsidR="00D34A10">
        <w:rPr>
          <w:rFonts w:ascii="Arial" w:hAnsi="Arial" w:cs="Arial"/>
          <w:bCs/>
          <w:sz w:val="24"/>
          <w:szCs w:val="24"/>
        </w:rPr>
        <w:t xml:space="preserve"> be</w:t>
      </w:r>
      <w:r w:rsidR="006B0A7F" w:rsidRPr="00E83370">
        <w:rPr>
          <w:rFonts w:ascii="Arial" w:hAnsi="Arial" w:cs="Arial"/>
          <w:bCs/>
          <w:sz w:val="24"/>
          <w:szCs w:val="24"/>
        </w:rPr>
        <w:t xml:space="preserve"> reduce</w:t>
      </w:r>
      <w:r w:rsidR="00D34A10">
        <w:rPr>
          <w:rFonts w:ascii="Arial" w:hAnsi="Arial" w:cs="Arial"/>
          <w:bCs/>
          <w:sz w:val="24"/>
          <w:szCs w:val="24"/>
        </w:rPr>
        <w:t>d</w:t>
      </w:r>
      <w:r w:rsidR="006B0A7F" w:rsidRPr="00E83370">
        <w:rPr>
          <w:rFonts w:ascii="Arial" w:hAnsi="Arial" w:cs="Arial"/>
          <w:bCs/>
          <w:sz w:val="24"/>
          <w:szCs w:val="24"/>
        </w:rPr>
        <w:t xml:space="preserve"> and categorized</w:t>
      </w:r>
      <w:r w:rsidR="00107B85" w:rsidRPr="00E83370">
        <w:rPr>
          <w:rFonts w:ascii="Arial" w:hAnsi="Arial" w:cs="Arial"/>
          <w:bCs/>
          <w:sz w:val="24"/>
          <w:szCs w:val="24"/>
        </w:rPr>
        <w:t xml:space="preserve"> depending on the size</w:t>
      </w:r>
      <w:r w:rsidR="00682C4B" w:rsidRPr="00E83370">
        <w:rPr>
          <w:rFonts w:ascii="Arial" w:hAnsi="Arial" w:cs="Arial"/>
          <w:bCs/>
          <w:sz w:val="24"/>
          <w:szCs w:val="24"/>
        </w:rPr>
        <w:t xml:space="preserve"> and risks associated with fire. The regulation </w:t>
      </w:r>
      <w:r w:rsidR="00D34A10">
        <w:rPr>
          <w:rFonts w:ascii="Arial" w:hAnsi="Arial" w:cs="Arial"/>
          <w:bCs/>
          <w:sz w:val="24"/>
          <w:szCs w:val="24"/>
        </w:rPr>
        <w:t>will also compel local authorities</w:t>
      </w:r>
      <w:r w:rsidR="00682C4B" w:rsidRPr="00E83370">
        <w:rPr>
          <w:rFonts w:ascii="Arial" w:hAnsi="Arial" w:cs="Arial"/>
          <w:bCs/>
          <w:sz w:val="24"/>
          <w:szCs w:val="24"/>
        </w:rPr>
        <w:t xml:space="preserve"> to conduct effective training and</w:t>
      </w:r>
      <w:r w:rsidR="00107B85" w:rsidRPr="00E83370">
        <w:rPr>
          <w:rFonts w:ascii="Arial" w:hAnsi="Arial" w:cs="Arial"/>
          <w:bCs/>
          <w:sz w:val="24"/>
          <w:szCs w:val="24"/>
        </w:rPr>
        <w:t xml:space="preserve"> awareness activities</w:t>
      </w:r>
      <w:r w:rsidR="00682C4B" w:rsidRPr="00E83370">
        <w:rPr>
          <w:rFonts w:ascii="Arial" w:hAnsi="Arial" w:cs="Arial"/>
          <w:bCs/>
          <w:sz w:val="24"/>
          <w:szCs w:val="24"/>
        </w:rPr>
        <w:t>.</w:t>
      </w:r>
      <w:r w:rsidR="00107B85" w:rsidRPr="00E83370">
        <w:rPr>
          <w:rFonts w:ascii="Arial" w:hAnsi="Arial" w:cs="Arial"/>
          <w:bCs/>
          <w:sz w:val="24"/>
          <w:szCs w:val="24"/>
        </w:rPr>
        <w:t xml:space="preserve"> </w:t>
      </w:r>
    </w:p>
    <w:p w14:paraId="0D1A3EC8" w14:textId="77777777" w:rsidR="00A6764A" w:rsidRPr="00E83370" w:rsidRDefault="00A6764A" w:rsidP="00E83370">
      <w:pPr>
        <w:spacing w:after="0" w:line="360" w:lineRule="auto"/>
        <w:jc w:val="both"/>
        <w:rPr>
          <w:rFonts w:ascii="Arial" w:hAnsi="Arial" w:cs="Arial"/>
          <w:bCs/>
          <w:sz w:val="24"/>
          <w:szCs w:val="24"/>
        </w:rPr>
      </w:pPr>
    </w:p>
    <w:p w14:paraId="1C6ABFBB" w14:textId="77777777" w:rsidR="00FA3959" w:rsidRDefault="00FA3959" w:rsidP="00E83370">
      <w:pPr>
        <w:spacing w:after="0" w:line="360" w:lineRule="auto"/>
        <w:jc w:val="both"/>
        <w:rPr>
          <w:rFonts w:ascii="Arial" w:hAnsi="Arial" w:cs="Arial"/>
          <w:b/>
          <w:bCs/>
          <w:sz w:val="24"/>
          <w:szCs w:val="24"/>
        </w:rPr>
      </w:pPr>
    </w:p>
    <w:p w14:paraId="42E72744" w14:textId="7AE3D374" w:rsidR="00A6764A" w:rsidRDefault="00666051" w:rsidP="00E83370">
      <w:pPr>
        <w:spacing w:after="0" w:line="360" w:lineRule="auto"/>
        <w:jc w:val="both"/>
        <w:rPr>
          <w:rFonts w:ascii="Arial" w:hAnsi="Arial" w:cs="Arial"/>
          <w:b/>
          <w:bCs/>
          <w:sz w:val="24"/>
          <w:szCs w:val="24"/>
        </w:rPr>
      </w:pPr>
      <w:r>
        <w:rPr>
          <w:rFonts w:ascii="Arial" w:hAnsi="Arial" w:cs="Arial"/>
          <w:b/>
          <w:bCs/>
          <w:sz w:val="24"/>
          <w:szCs w:val="24"/>
        </w:rPr>
        <w:lastRenderedPageBreak/>
        <w:t xml:space="preserve">5.0 </w:t>
      </w:r>
      <w:r w:rsidR="00A6764A" w:rsidRPr="00E83370">
        <w:rPr>
          <w:rFonts w:ascii="Arial" w:hAnsi="Arial" w:cs="Arial"/>
          <w:b/>
          <w:bCs/>
          <w:sz w:val="24"/>
          <w:szCs w:val="24"/>
        </w:rPr>
        <w:t>Comparisons of Costs and Benefits of options</w:t>
      </w:r>
    </w:p>
    <w:p w14:paraId="38AA221A" w14:textId="01DF5E22" w:rsidR="00766FAB" w:rsidRDefault="00766FAB" w:rsidP="00E83370">
      <w:pPr>
        <w:spacing w:after="0" w:line="360" w:lineRule="auto"/>
        <w:jc w:val="both"/>
        <w:rPr>
          <w:rFonts w:ascii="Arial" w:hAnsi="Arial" w:cs="Arial"/>
          <w:bCs/>
          <w:sz w:val="24"/>
          <w:szCs w:val="24"/>
        </w:rPr>
      </w:pPr>
      <w:r w:rsidRPr="00766FAB">
        <w:rPr>
          <w:rFonts w:ascii="Arial" w:hAnsi="Arial" w:cs="Arial"/>
          <w:bCs/>
          <w:sz w:val="24"/>
          <w:szCs w:val="24"/>
        </w:rPr>
        <w:t xml:space="preserve">Quantitative analysis of options will be done using cost benefit analysis. Cost benefit analysis is used when analyzing options with cost parameters that can easily be monetarised.  </w:t>
      </w:r>
    </w:p>
    <w:p w14:paraId="6BBAD7B8" w14:textId="77777777" w:rsidR="003C03D0" w:rsidRDefault="003C03D0" w:rsidP="00E83370">
      <w:pPr>
        <w:spacing w:after="0" w:line="360" w:lineRule="auto"/>
        <w:jc w:val="both"/>
        <w:rPr>
          <w:rFonts w:ascii="Arial" w:hAnsi="Arial" w:cs="Arial"/>
          <w:bCs/>
          <w:sz w:val="24"/>
          <w:szCs w:val="24"/>
        </w:rPr>
      </w:pPr>
    </w:p>
    <w:p w14:paraId="79F2AD12" w14:textId="3D446F89" w:rsidR="003C03D0" w:rsidRPr="003C03D0" w:rsidRDefault="003C03D0" w:rsidP="00E83370">
      <w:pPr>
        <w:spacing w:after="0" w:line="360" w:lineRule="auto"/>
        <w:jc w:val="both"/>
        <w:rPr>
          <w:rFonts w:ascii="Arial" w:hAnsi="Arial" w:cs="Arial"/>
          <w:b/>
          <w:bCs/>
          <w:sz w:val="24"/>
          <w:szCs w:val="24"/>
        </w:rPr>
      </w:pPr>
      <w:r w:rsidRPr="003C03D0">
        <w:rPr>
          <w:rFonts w:ascii="Arial" w:hAnsi="Arial" w:cs="Arial"/>
          <w:b/>
          <w:bCs/>
          <w:sz w:val="24"/>
          <w:szCs w:val="24"/>
        </w:rPr>
        <w:t>5.1 Do Nothing Option</w:t>
      </w:r>
    </w:p>
    <w:tbl>
      <w:tblPr>
        <w:tblStyle w:val="TableGrid"/>
        <w:tblW w:w="0" w:type="auto"/>
        <w:tblLook w:val="04A0" w:firstRow="1" w:lastRow="0" w:firstColumn="1" w:lastColumn="0" w:noHBand="0" w:noVBand="1"/>
      </w:tblPr>
      <w:tblGrid>
        <w:gridCol w:w="715"/>
        <w:gridCol w:w="3959"/>
        <w:gridCol w:w="2338"/>
        <w:gridCol w:w="2338"/>
      </w:tblGrid>
      <w:tr w:rsidR="003C03D0" w14:paraId="59DFD57E" w14:textId="77777777" w:rsidTr="003C03D0">
        <w:tc>
          <w:tcPr>
            <w:tcW w:w="715" w:type="dxa"/>
          </w:tcPr>
          <w:p w14:paraId="6D73FAA5" w14:textId="67643D6C" w:rsidR="003C03D0" w:rsidRPr="003C03D0" w:rsidRDefault="003C03D0" w:rsidP="00E83370">
            <w:pPr>
              <w:spacing w:line="360" w:lineRule="auto"/>
              <w:jc w:val="both"/>
              <w:rPr>
                <w:rFonts w:ascii="Arial" w:hAnsi="Arial" w:cs="Arial"/>
                <w:b/>
                <w:bCs/>
                <w:sz w:val="24"/>
                <w:szCs w:val="24"/>
              </w:rPr>
            </w:pPr>
            <w:r w:rsidRPr="003C03D0">
              <w:rPr>
                <w:rFonts w:ascii="Arial" w:hAnsi="Arial" w:cs="Arial"/>
                <w:b/>
                <w:bCs/>
                <w:sz w:val="24"/>
                <w:szCs w:val="24"/>
              </w:rPr>
              <w:t>No.</w:t>
            </w:r>
          </w:p>
        </w:tc>
        <w:tc>
          <w:tcPr>
            <w:tcW w:w="3959" w:type="dxa"/>
          </w:tcPr>
          <w:p w14:paraId="156378AA" w14:textId="0B953B98" w:rsidR="003C03D0" w:rsidRPr="003C03D0" w:rsidRDefault="003C03D0" w:rsidP="00E83370">
            <w:pPr>
              <w:spacing w:line="360" w:lineRule="auto"/>
              <w:jc w:val="both"/>
              <w:rPr>
                <w:rFonts w:ascii="Arial" w:hAnsi="Arial" w:cs="Arial"/>
                <w:b/>
                <w:bCs/>
                <w:sz w:val="24"/>
                <w:szCs w:val="24"/>
              </w:rPr>
            </w:pPr>
            <w:r w:rsidRPr="003C03D0">
              <w:rPr>
                <w:rFonts w:ascii="Arial" w:hAnsi="Arial" w:cs="Arial"/>
                <w:b/>
                <w:bCs/>
                <w:sz w:val="24"/>
                <w:szCs w:val="24"/>
              </w:rPr>
              <w:t>DESCRIPTION</w:t>
            </w:r>
          </w:p>
        </w:tc>
        <w:tc>
          <w:tcPr>
            <w:tcW w:w="2338" w:type="dxa"/>
          </w:tcPr>
          <w:p w14:paraId="2418DAD1" w14:textId="771BE426" w:rsidR="003C03D0" w:rsidRPr="003C03D0" w:rsidRDefault="003C03D0" w:rsidP="00E83370">
            <w:pPr>
              <w:spacing w:line="360" w:lineRule="auto"/>
              <w:jc w:val="both"/>
              <w:rPr>
                <w:rFonts w:ascii="Arial" w:hAnsi="Arial" w:cs="Arial"/>
                <w:b/>
                <w:bCs/>
                <w:sz w:val="24"/>
                <w:szCs w:val="24"/>
              </w:rPr>
            </w:pPr>
            <w:r w:rsidRPr="003C03D0">
              <w:rPr>
                <w:rFonts w:ascii="Arial" w:hAnsi="Arial" w:cs="Arial"/>
                <w:b/>
                <w:bCs/>
                <w:sz w:val="24"/>
                <w:szCs w:val="24"/>
              </w:rPr>
              <w:t>COSTS</w:t>
            </w:r>
          </w:p>
        </w:tc>
        <w:tc>
          <w:tcPr>
            <w:tcW w:w="2338" w:type="dxa"/>
          </w:tcPr>
          <w:p w14:paraId="688F3B39" w14:textId="040C6CE9" w:rsidR="003C03D0" w:rsidRPr="003C03D0" w:rsidRDefault="003C03D0" w:rsidP="00E83370">
            <w:pPr>
              <w:spacing w:line="360" w:lineRule="auto"/>
              <w:jc w:val="both"/>
              <w:rPr>
                <w:rFonts w:ascii="Arial" w:hAnsi="Arial" w:cs="Arial"/>
                <w:b/>
                <w:bCs/>
                <w:sz w:val="24"/>
                <w:szCs w:val="24"/>
              </w:rPr>
            </w:pPr>
            <w:r w:rsidRPr="003C03D0">
              <w:rPr>
                <w:rFonts w:ascii="Arial" w:hAnsi="Arial" w:cs="Arial"/>
                <w:b/>
                <w:bCs/>
                <w:sz w:val="24"/>
                <w:szCs w:val="24"/>
              </w:rPr>
              <w:t>BENEFITS</w:t>
            </w:r>
          </w:p>
        </w:tc>
      </w:tr>
      <w:tr w:rsidR="003C03D0" w14:paraId="0EBED313" w14:textId="77777777" w:rsidTr="003C03D0">
        <w:tc>
          <w:tcPr>
            <w:tcW w:w="715" w:type="dxa"/>
          </w:tcPr>
          <w:p w14:paraId="7B0E302A" w14:textId="0577A2EE" w:rsidR="003C03D0" w:rsidRDefault="003C03D0" w:rsidP="00E83370">
            <w:pPr>
              <w:spacing w:line="360" w:lineRule="auto"/>
              <w:jc w:val="both"/>
              <w:rPr>
                <w:rFonts w:ascii="Arial" w:hAnsi="Arial" w:cs="Arial"/>
                <w:bCs/>
                <w:sz w:val="24"/>
                <w:szCs w:val="24"/>
              </w:rPr>
            </w:pPr>
            <w:r>
              <w:rPr>
                <w:rFonts w:ascii="Arial" w:hAnsi="Arial" w:cs="Arial"/>
                <w:bCs/>
                <w:sz w:val="24"/>
                <w:szCs w:val="24"/>
              </w:rPr>
              <w:t>1</w:t>
            </w:r>
          </w:p>
        </w:tc>
        <w:tc>
          <w:tcPr>
            <w:tcW w:w="3959" w:type="dxa"/>
          </w:tcPr>
          <w:p w14:paraId="6A5AC2F3" w14:textId="59B234DD" w:rsidR="003C03D0" w:rsidRPr="003C03D0" w:rsidRDefault="003C03D0" w:rsidP="00E83370">
            <w:pPr>
              <w:spacing w:line="360" w:lineRule="auto"/>
              <w:jc w:val="both"/>
              <w:rPr>
                <w:rFonts w:ascii="Arial" w:hAnsi="Arial" w:cs="Arial"/>
                <w:b/>
                <w:bCs/>
                <w:sz w:val="24"/>
                <w:szCs w:val="24"/>
              </w:rPr>
            </w:pPr>
            <w:r w:rsidRPr="003C03D0">
              <w:rPr>
                <w:rFonts w:ascii="Arial" w:hAnsi="Arial" w:cs="Arial"/>
                <w:b/>
                <w:bCs/>
                <w:sz w:val="24"/>
                <w:szCs w:val="24"/>
              </w:rPr>
              <w:t>Local Authorities</w:t>
            </w:r>
          </w:p>
        </w:tc>
        <w:tc>
          <w:tcPr>
            <w:tcW w:w="2338" w:type="dxa"/>
          </w:tcPr>
          <w:p w14:paraId="36F5E2AF" w14:textId="77777777" w:rsidR="003C03D0" w:rsidRDefault="003C03D0" w:rsidP="00E83370">
            <w:pPr>
              <w:spacing w:line="360" w:lineRule="auto"/>
              <w:jc w:val="both"/>
              <w:rPr>
                <w:rFonts w:ascii="Arial" w:hAnsi="Arial" w:cs="Arial"/>
                <w:bCs/>
                <w:sz w:val="24"/>
                <w:szCs w:val="24"/>
              </w:rPr>
            </w:pPr>
          </w:p>
        </w:tc>
        <w:tc>
          <w:tcPr>
            <w:tcW w:w="2338" w:type="dxa"/>
          </w:tcPr>
          <w:p w14:paraId="12061776" w14:textId="77777777" w:rsidR="003C03D0" w:rsidRDefault="003C03D0" w:rsidP="00E83370">
            <w:pPr>
              <w:spacing w:line="360" w:lineRule="auto"/>
              <w:jc w:val="both"/>
              <w:rPr>
                <w:rFonts w:ascii="Arial" w:hAnsi="Arial" w:cs="Arial"/>
                <w:bCs/>
                <w:sz w:val="24"/>
                <w:szCs w:val="24"/>
              </w:rPr>
            </w:pPr>
          </w:p>
        </w:tc>
      </w:tr>
      <w:tr w:rsidR="003C03D0" w14:paraId="01FD12A2" w14:textId="77777777" w:rsidTr="003C03D0">
        <w:tc>
          <w:tcPr>
            <w:tcW w:w="715" w:type="dxa"/>
          </w:tcPr>
          <w:p w14:paraId="0091324F" w14:textId="77777777" w:rsidR="003C03D0" w:rsidRDefault="003C03D0" w:rsidP="00E83370">
            <w:pPr>
              <w:spacing w:line="360" w:lineRule="auto"/>
              <w:jc w:val="both"/>
              <w:rPr>
                <w:rFonts w:ascii="Arial" w:hAnsi="Arial" w:cs="Arial"/>
                <w:bCs/>
                <w:sz w:val="24"/>
                <w:szCs w:val="24"/>
              </w:rPr>
            </w:pPr>
          </w:p>
        </w:tc>
        <w:tc>
          <w:tcPr>
            <w:tcW w:w="3959" w:type="dxa"/>
          </w:tcPr>
          <w:p w14:paraId="5D43A796" w14:textId="1C813EB0" w:rsidR="003C03D0" w:rsidRDefault="003C03D0" w:rsidP="00E83370">
            <w:pPr>
              <w:spacing w:line="360" w:lineRule="auto"/>
              <w:jc w:val="both"/>
              <w:rPr>
                <w:rFonts w:ascii="Arial" w:hAnsi="Arial" w:cs="Arial"/>
                <w:bCs/>
                <w:sz w:val="24"/>
                <w:szCs w:val="24"/>
              </w:rPr>
            </w:pPr>
            <w:r>
              <w:rPr>
                <w:rFonts w:ascii="Arial" w:hAnsi="Arial" w:cs="Arial"/>
                <w:bCs/>
                <w:sz w:val="24"/>
                <w:szCs w:val="24"/>
              </w:rPr>
              <w:t>Inspections</w:t>
            </w:r>
          </w:p>
        </w:tc>
        <w:tc>
          <w:tcPr>
            <w:tcW w:w="2338" w:type="dxa"/>
          </w:tcPr>
          <w:p w14:paraId="078109C0" w14:textId="795E8200" w:rsidR="003C03D0" w:rsidRDefault="0011066C" w:rsidP="00E83370">
            <w:pPr>
              <w:spacing w:line="360" w:lineRule="auto"/>
              <w:jc w:val="both"/>
              <w:rPr>
                <w:rFonts w:ascii="Arial" w:hAnsi="Arial" w:cs="Arial"/>
                <w:bCs/>
                <w:sz w:val="24"/>
                <w:szCs w:val="24"/>
              </w:rPr>
            </w:pPr>
            <w:r>
              <w:rPr>
                <w:rFonts w:ascii="Arial" w:hAnsi="Arial" w:cs="Arial"/>
                <w:bCs/>
                <w:sz w:val="24"/>
                <w:szCs w:val="24"/>
              </w:rPr>
              <w:t>16,850,764.60</w:t>
            </w:r>
          </w:p>
        </w:tc>
        <w:tc>
          <w:tcPr>
            <w:tcW w:w="2338" w:type="dxa"/>
          </w:tcPr>
          <w:p w14:paraId="7C5FCB09" w14:textId="68B73432" w:rsidR="003C03D0" w:rsidRDefault="0011066C" w:rsidP="00E83370">
            <w:pPr>
              <w:spacing w:line="360" w:lineRule="auto"/>
              <w:jc w:val="both"/>
              <w:rPr>
                <w:rFonts w:ascii="Arial" w:hAnsi="Arial" w:cs="Arial"/>
                <w:bCs/>
                <w:sz w:val="24"/>
                <w:szCs w:val="24"/>
              </w:rPr>
            </w:pPr>
            <w:r>
              <w:rPr>
                <w:rFonts w:ascii="Arial" w:hAnsi="Arial" w:cs="Arial"/>
                <w:bCs/>
                <w:sz w:val="24"/>
                <w:szCs w:val="24"/>
              </w:rPr>
              <w:t>16,673,676.00</w:t>
            </w:r>
          </w:p>
        </w:tc>
      </w:tr>
      <w:tr w:rsidR="003C03D0" w14:paraId="273F2BEC" w14:textId="77777777" w:rsidTr="003C03D0">
        <w:tc>
          <w:tcPr>
            <w:tcW w:w="715" w:type="dxa"/>
          </w:tcPr>
          <w:p w14:paraId="6AA043EC" w14:textId="77777777" w:rsidR="003C03D0" w:rsidRDefault="003C03D0" w:rsidP="00E83370">
            <w:pPr>
              <w:spacing w:line="360" w:lineRule="auto"/>
              <w:jc w:val="both"/>
              <w:rPr>
                <w:rFonts w:ascii="Arial" w:hAnsi="Arial" w:cs="Arial"/>
                <w:bCs/>
                <w:sz w:val="24"/>
                <w:szCs w:val="24"/>
              </w:rPr>
            </w:pPr>
          </w:p>
        </w:tc>
        <w:tc>
          <w:tcPr>
            <w:tcW w:w="3959" w:type="dxa"/>
          </w:tcPr>
          <w:p w14:paraId="215AA01C" w14:textId="254EB9EF" w:rsidR="003C03D0" w:rsidRDefault="003C03D0" w:rsidP="00E83370">
            <w:pPr>
              <w:spacing w:line="360" w:lineRule="auto"/>
              <w:jc w:val="both"/>
              <w:rPr>
                <w:rFonts w:ascii="Arial" w:hAnsi="Arial" w:cs="Arial"/>
                <w:bCs/>
                <w:sz w:val="24"/>
                <w:szCs w:val="24"/>
              </w:rPr>
            </w:pPr>
            <w:r>
              <w:rPr>
                <w:rFonts w:ascii="Arial" w:hAnsi="Arial" w:cs="Arial"/>
                <w:bCs/>
                <w:sz w:val="24"/>
                <w:szCs w:val="24"/>
              </w:rPr>
              <w:t>Sensitisation and training</w:t>
            </w:r>
          </w:p>
        </w:tc>
        <w:tc>
          <w:tcPr>
            <w:tcW w:w="2338" w:type="dxa"/>
          </w:tcPr>
          <w:p w14:paraId="2CBD10D0" w14:textId="3D29D39C" w:rsidR="003C03D0" w:rsidRDefault="0011066C" w:rsidP="00E83370">
            <w:pPr>
              <w:spacing w:line="360" w:lineRule="auto"/>
              <w:jc w:val="both"/>
              <w:rPr>
                <w:rFonts w:ascii="Arial" w:hAnsi="Arial" w:cs="Arial"/>
                <w:bCs/>
                <w:sz w:val="24"/>
                <w:szCs w:val="24"/>
              </w:rPr>
            </w:pPr>
            <w:r>
              <w:rPr>
                <w:rFonts w:ascii="Arial" w:hAnsi="Arial" w:cs="Arial"/>
                <w:bCs/>
                <w:sz w:val="24"/>
                <w:szCs w:val="24"/>
              </w:rPr>
              <w:t>338,623.00</w:t>
            </w:r>
          </w:p>
        </w:tc>
        <w:tc>
          <w:tcPr>
            <w:tcW w:w="2338" w:type="dxa"/>
          </w:tcPr>
          <w:p w14:paraId="6C3ACFB4" w14:textId="08A7EEC7" w:rsidR="003C03D0" w:rsidRDefault="0011066C" w:rsidP="00E83370">
            <w:pPr>
              <w:spacing w:line="360" w:lineRule="auto"/>
              <w:jc w:val="both"/>
              <w:rPr>
                <w:rFonts w:ascii="Arial" w:hAnsi="Arial" w:cs="Arial"/>
                <w:bCs/>
                <w:sz w:val="24"/>
                <w:szCs w:val="24"/>
              </w:rPr>
            </w:pPr>
            <w:r>
              <w:rPr>
                <w:rFonts w:ascii="Arial" w:hAnsi="Arial" w:cs="Arial"/>
                <w:bCs/>
                <w:sz w:val="24"/>
                <w:szCs w:val="24"/>
              </w:rPr>
              <w:t>1,038,231.00</w:t>
            </w:r>
          </w:p>
        </w:tc>
      </w:tr>
      <w:tr w:rsidR="003C03D0" w14:paraId="5BC2B593" w14:textId="77777777" w:rsidTr="003C03D0">
        <w:tc>
          <w:tcPr>
            <w:tcW w:w="715" w:type="dxa"/>
          </w:tcPr>
          <w:p w14:paraId="252D4708" w14:textId="77777777" w:rsidR="003C03D0" w:rsidRDefault="003C03D0" w:rsidP="00E83370">
            <w:pPr>
              <w:spacing w:line="360" w:lineRule="auto"/>
              <w:jc w:val="both"/>
              <w:rPr>
                <w:rFonts w:ascii="Arial" w:hAnsi="Arial" w:cs="Arial"/>
                <w:bCs/>
                <w:sz w:val="24"/>
                <w:szCs w:val="24"/>
              </w:rPr>
            </w:pPr>
          </w:p>
        </w:tc>
        <w:tc>
          <w:tcPr>
            <w:tcW w:w="3959" w:type="dxa"/>
          </w:tcPr>
          <w:p w14:paraId="550AB86D" w14:textId="583FD10D" w:rsidR="003C03D0" w:rsidRDefault="003C03D0" w:rsidP="00E83370">
            <w:pPr>
              <w:spacing w:line="360" w:lineRule="auto"/>
              <w:jc w:val="both"/>
              <w:rPr>
                <w:rFonts w:ascii="Arial" w:hAnsi="Arial" w:cs="Arial"/>
                <w:bCs/>
                <w:sz w:val="24"/>
                <w:szCs w:val="24"/>
              </w:rPr>
            </w:pPr>
            <w:r>
              <w:rPr>
                <w:rFonts w:ascii="Arial" w:hAnsi="Arial" w:cs="Arial"/>
                <w:bCs/>
                <w:sz w:val="24"/>
                <w:szCs w:val="24"/>
              </w:rPr>
              <w:t>Legal costs</w:t>
            </w:r>
          </w:p>
        </w:tc>
        <w:tc>
          <w:tcPr>
            <w:tcW w:w="2338" w:type="dxa"/>
          </w:tcPr>
          <w:p w14:paraId="1752021F" w14:textId="77777777" w:rsidR="003C03D0" w:rsidRDefault="003C03D0" w:rsidP="00E83370">
            <w:pPr>
              <w:spacing w:line="360" w:lineRule="auto"/>
              <w:jc w:val="both"/>
              <w:rPr>
                <w:rFonts w:ascii="Arial" w:hAnsi="Arial" w:cs="Arial"/>
                <w:bCs/>
                <w:sz w:val="24"/>
                <w:szCs w:val="24"/>
              </w:rPr>
            </w:pPr>
          </w:p>
        </w:tc>
        <w:tc>
          <w:tcPr>
            <w:tcW w:w="2338" w:type="dxa"/>
          </w:tcPr>
          <w:p w14:paraId="40280E8B" w14:textId="77777777" w:rsidR="003C03D0" w:rsidRDefault="003C03D0" w:rsidP="00E83370">
            <w:pPr>
              <w:spacing w:line="360" w:lineRule="auto"/>
              <w:jc w:val="both"/>
              <w:rPr>
                <w:rFonts w:ascii="Arial" w:hAnsi="Arial" w:cs="Arial"/>
                <w:bCs/>
                <w:sz w:val="24"/>
                <w:szCs w:val="24"/>
              </w:rPr>
            </w:pPr>
          </w:p>
        </w:tc>
      </w:tr>
      <w:tr w:rsidR="003C03D0" w14:paraId="63551935" w14:textId="77777777" w:rsidTr="003C03D0">
        <w:tc>
          <w:tcPr>
            <w:tcW w:w="715" w:type="dxa"/>
          </w:tcPr>
          <w:p w14:paraId="0268C682" w14:textId="77777777" w:rsidR="003C03D0" w:rsidRDefault="003C03D0" w:rsidP="00E83370">
            <w:pPr>
              <w:spacing w:line="360" w:lineRule="auto"/>
              <w:jc w:val="both"/>
              <w:rPr>
                <w:rFonts w:ascii="Arial" w:hAnsi="Arial" w:cs="Arial"/>
                <w:bCs/>
                <w:sz w:val="24"/>
                <w:szCs w:val="24"/>
              </w:rPr>
            </w:pPr>
          </w:p>
        </w:tc>
        <w:tc>
          <w:tcPr>
            <w:tcW w:w="3959" w:type="dxa"/>
          </w:tcPr>
          <w:p w14:paraId="08940B9F" w14:textId="5888D57C" w:rsidR="003C03D0" w:rsidRDefault="003C03D0" w:rsidP="00E83370">
            <w:pPr>
              <w:spacing w:line="360" w:lineRule="auto"/>
              <w:jc w:val="both"/>
              <w:rPr>
                <w:rFonts w:ascii="Arial" w:hAnsi="Arial" w:cs="Arial"/>
                <w:bCs/>
                <w:sz w:val="24"/>
                <w:szCs w:val="24"/>
              </w:rPr>
            </w:pPr>
            <w:r>
              <w:rPr>
                <w:rFonts w:ascii="Arial" w:hAnsi="Arial" w:cs="Arial"/>
                <w:bCs/>
                <w:sz w:val="24"/>
                <w:szCs w:val="24"/>
              </w:rPr>
              <w:t>Fire services</w:t>
            </w:r>
          </w:p>
        </w:tc>
        <w:tc>
          <w:tcPr>
            <w:tcW w:w="2338" w:type="dxa"/>
          </w:tcPr>
          <w:p w14:paraId="328E948D" w14:textId="2D7FF95F" w:rsidR="003C03D0" w:rsidRDefault="0011066C" w:rsidP="00E83370">
            <w:pPr>
              <w:spacing w:line="360" w:lineRule="auto"/>
              <w:jc w:val="both"/>
              <w:rPr>
                <w:rFonts w:ascii="Arial" w:hAnsi="Arial" w:cs="Arial"/>
                <w:bCs/>
                <w:sz w:val="24"/>
                <w:szCs w:val="24"/>
              </w:rPr>
            </w:pPr>
            <w:r>
              <w:rPr>
                <w:rFonts w:ascii="Arial" w:hAnsi="Arial" w:cs="Arial"/>
                <w:bCs/>
                <w:sz w:val="24"/>
                <w:szCs w:val="24"/>
              </w:rPr>
              <w:t>3,121,799.61</w:t>
            </w:r>
          </w:p>
        </w:tc>
        <w:tc>
          <w:tcPr>
            <w:tcW w:w="2338" w:type="dxa"/>
          </w:tcPr>
          <w:p w14:paraId="22E5C220" w14:textId="218E8A61" w:rsidR="003C03D0" w:rsidRDefault="0011066C" w:rsidP="00E83370">
            <w:pPr>
              <w:spacing w:line="360" w:lineRule="auto"/>
              <w:jc w:val="both"/>
              <w:rPr>
                <w:rFonts w:ascii="Arial" w:hAnsi="Arial" w:cs="Arial"/>
                <w:bCs/>
                <w:sz w:val="24"/>
                <w:szCs w:val="24"/>
              </w:rPr>
            </w:pPr>
            <w:r>
              <w:rPr>
                <w:rFonts w:ascii="Arial" w:hAnsi="Arial" w:cs="Arial"/>
                <w:bCs/>
                <w:sz w:val="24"/>
                <w:szCs w:val="24"/>
              </w:rPr>
              <w:t>0</w:t>
            </w:r>
          </w:p>
        </w:tc>
      </w:tr>
      <w:tr w:rsidR="003C03D0" w14:paraId="24A5AA58" w14:textId="77777777" w:rsidTr="003C03D0">
        <w:tc>
          <w:tcPr>
            <w:tcW w:w="715" w:type="dxa"/>
          </w:tcPr>
          <w:p w14:paraId="49B44523" w14:textId="1357E355" w:rsidR="003C03D0" w:rsidRDefault="003C03D0" w:rsidP="00E83370">
            <w:pPr>
              <w:spacing w:line="360" w:lineRule="auto"/>
              <w:jc w:val="both"/>
              <w:rPr>
                <w:rFonts w:ascii="Arial" w:hAnsi="Arial" w:cs="Arial"/>
                <w:bCs/>
                <w:sz w:val="24"/>
                <w:szCs w:val="24"/>
              </w:rPr>
            </w:pPr>
            <w:r>
              <w:rPr>
                <w:rFonts w:ascii="Arial" w:hAnsi="Arial" w:cs="Arial"/>
                <w:bCs/>
                <w:sz w:val="24"/>
                <w:szCs w:val="24"/>
              </w:rPr>
              <w:t>2</w:t>
            </w:r>
          </w:p>
        </w:tc>
        <w:tc>
          <w:tcPr>
            <w:tcW w:w="3959" w:type="dxa"/>
          </w:tcPr>
          <w:p w14:paraId="23CD2343" w14:textId="64C075CA" w:rsidR="003C03D0" w:rsidRPr="003C03D0" w:rsidRDefault="003C03D0" w:rsidP="00E83370">
            <w:pPr>
              <w:spacing w:line="360" w:lineRule="auto"/>
              <w:jc w:val="both"/>
              <w:rPr>
                <w:rFonts w:ascii="Arial" w:hAnsi="Arial" w:cs="Arial"/>
                <w:b/>
                <w:bCs/>
                <w:sz w:val="24"/>
                <w:szCs w:val="24"/>
              </w:rPr>
            </w:pPr>
            <w:r w:rsidRPr="003C03D0">
              <w:rPr>
                <w:rFonts w:ascii="Arial" w:hAnsi="Arial" w:cs="Arial"/>
                <w:b/>
                <w:bCs/>
                <w:sz w:val="24"/>
                <w:szCs w:val="24"/>
              </w:rPr>
              <w:t>Businesses</w:t>
            </w:r>
          </w:p>
        </w:tc>
        <w:tc>
          <w:tcPr>
            <w:tcW w:w="2338" w:type="dxa"/>
          </w:tcPr>
          <w:p w14:paraId="0FCE8920" w14:textId="77777777" w:rsidR="003C03D0" w:rsidRDefault="003C03D0" w:rsidP="00E83370">
            <w:pPr>
              <w:spacing w:line="360" w:lineRule="auto"/>
              <w:jc w:val="both"/>
              <w:rPr>
                <w:rFonts w:ascii="Arial" w:hAnsi="Arial" w:cs="Arial"/>
                <w:bCs/>
                <w:sz w:val="24"/>
                <w:szCs w:val="24"/>
              </w:rPr>
            </w:pPr>
          </w:p>
        </w:tc>
        <w:tc>
          <w:tcPr>
            <w:tcW w:w="2338" w:type="dxa"/>
          </w:tcPr>
          <w:p w14:paraId="016F448E" w14:textId="77777777" w:rsidR="003C03D0" w:rsidRDefault="003C03D0" w:rsidP="00E83370">
            <w:pPr>
              <w:spacing w:line="360" w:lineRule="auto"/>
              <w:jc w:val="both"/>
              <w:rPr>
                <w:rFonts w:ascii="Arial" w:hAnsi="Arial" w:cs="Arial"/>
                <w:bCs/>
                <w:sz w:val="24"/>
                <w:szCs w:val="24"/>
              </w:rPr>
            </w:pPr>
          </w:p>
        </w:tc>
      </w:tr>
      <w:tr w:rsidR="003C03D0" w14:paraId="70B76F32" w14:textId="77777777" w:rsidTr="003C03D0">
        <w:tc>
          <w:tcPr>
            <w:tcW w:w="715" w:type="dxa"/>
          </w:tcPr>
          <w:p w14:paraId="0284B2A3" w14:textId="77777777" w:rsidR="003C03D0" w:rsidRDefault="003C03D0" w:rsidP="003C03D0">
            <w:pPr>
              <w:spacing w:line="360" w:lineRule="auto"/>
              <w:jc w:val="both"/>
              <w:rPr>
                <w:rFonts w:ascii="Arial" w:hAnsi="Arial" w:cs="Arial"/>
                <w:bCs/>
                <w:sz w:val="24"/>
                <w:szCs w:val="24"/>
              </w:rPr>
            </w:pPr>
          </w:p>
        </w:tc>
        <w:tc>
          <w:tcPr>
            <w:tcW w:w="3959" w:type="dxa"/>
          </w:tcPr>
          <w:p w14:paraId="37C5CCD4" w14:textId="0623F366" w:rsidR="003C03D0" w:rsidRDefault="003C03D0" w:rsidP="003C03D0">
            <w:pPr>
              <w:spacing w:line="360" w:lineRule="auto"/>
              <w:jc w:val="both"/>
              <w:rPr>
                <w:rFonts w:ascii="Arial" w:hAnsi="Arial" w:cs="Arial"/>
                <w:bCs/>
                <w:sz w:val="24"/>
                <w:szCs w:val="24"/>
              </w:rPr>
            </w:pPr>
            <w:r>
              <w:rPr>
                <w:rFonts w:ascii="Arial" w:hAnsi="Arial" w:cs="Arial"/>
                <w:bCs/>
                <w:sz w:val="24"/>
                <w:szCs w:val="24"/>
              </w:rPr>
              <w:t>Inspections</w:t>
            </w:r>
          </w:p>
        </w:tc>
        <w:tc>
          <w:tcPr>
            <w:tcW w:w="2338" w:type="dxa"/>
          </w:tcPr>
          <w:p w14:paraId="3A4FA64A" w14:textId="745F6F0C" w:rsidR="003C03D0" w:rsidRDefault="0011066C" w:rsidP="003C03D0">
            <w:pPr>
              <w:spacing w:line="360" w:lineRule="auto"/>
              <w:jc w:val="both"/>
              <w:rPr>
                <w:rFonts w:ascii="Arial" w:hAnsi="Arial" w:cs="Arial"/>
                <w:bCs/>
                <w:sz w:val="24"/>
                <w:szCs w:val="24"/>
              </w:rPr>
            </w:pPr>
            <w:r>
              <w:rPr>
                <w:rFonts w:ascii="Arial" w:hAnsi="Arial" w:cs="Arial"/>
                <w:bCs/>
                <w:sz w:val="24"/>
                <w:szCs w:val="24"/>
              </w:rPr>
              <w:t>16,673,676.00</w:t>
            </w:r>
          </w:p>
        </w:tc>
        <w:tc>
          <w:tcPr>
            <w:tcW w:w="2338" w:type="dxa"/>
          </w:tcPr>
          <w:p w14:paraId="1CAB3FB3" w14:textId="77777777" w:rsidR="003C03D0" w:rsidRDefault="003C03D0" w:rsidP="003C03D0">
            <w:pPr>
              <w:spacing w:line="360" w:lineRule="auto"/>
              <w:jc w:val="both"/>
              <w:rPr>
                <w:rFonts w:ascii="Arial" w:hAnsi="Arial" w:cs="Arial"/>
                <w:bCs/>
                <w:sz w:val="24"/>
                <w:szCs w:val="24"/>
              </w:rPr>
            </w:pPr>
          </w:p>
        </w:tc>
      </w:tr>
      <w:tr w:rsidR="003C03D0" w14:paraId="28883CDB" w14:textId="77777777" w:rsidTr="003C03D0">
        <w:tc>
          <w:tcPr>
            <w:tcW w:w="715" w:type="dxa"/>
          </w:tcPr>
          <w:p w14:paraId="60E1A12B" w14:textId="77777777" w:rsidR="003C03D0" w:rsidRDefault="003C03D0" w:rsidP="003C03D0">
            <w:pPr>
              <w:spacing w:line="360" w:lineRule="auto"/>
              <w:jc w:val="both"/>
              <w:rPr>
                <w:rFonts w:ascii="Arial" w:hAnsi="Arial" w:cs="Arial"/>
                <w:bCs/>
                <w:sz w:val="24"/>
                <w:szCs w:val="24"/>
              </w:rPr>
            </w:pPr>
          </w:p>
        </w:tc>
        <w:tc>
          <w:tcPr>
            <w:tcW w:w="3959" w:type="dxa"/>
          </w:tcPr>
          <w:p w14:paraId="4AF0DCC4" w14:textId="2C3D384B" w:rsidR="003C03D0" w:rsidRDefault="003C03D0" w:rsidP="003C03D0">
            <w:pPr>
              <w:spacing w:line="360" w:lineRule="auto"/>
              <w:jc w:val="both"/>
              <w:rPr>
                <w:rFonts w:ascii="Arial" w:hAnsi="Arial" w:cs="Arial"/>
                <w:bCs/>
                <w:sz w:val="24"/>
                <w:szCs w:val="24"/>
              </w:rPr>
            </w:pPr>
            <w:r>
              <w:rPr>
                <w:rFonts w:ascii="Arial" w:hAnsi="Arial" w:cs="Arial"/>
                <w:bCs/>
                <w:sz w:val="24"/>
                <w:szCs w:val="24"/>
              </w:rPr>
              <w:t>Sensitisation and training</w:t>
            </w:r>
          </w:p>
        </w:tc>
        <w:tc>
          <w:tcPr>
            <w:tcW w:w="2338" w:type="dxa"/>
          </w:tcPr>
          <w:p w14:paraId="1552257F" w14:textId="77777777" w:rsidR="003C03D0" w:rsidRDefault="003C03D0" w:rsidP="003C03D0">
            <w:pPr>
              <w:spacing w:line="360" w:lineRule="auto"/>
              <w:jc w:val="both"/>
              <w:rPr>
                <w:rFonts w:ascii="Arial" w:hAnsi="Arial" w:cs="Arial"/>
                <w:bCs/>
                <w:sz w:val="24"/>
                <w:szCs w:val="24"/>
              </w:rPr>
            </w:pPr>
          </w:p>
        </w:tc>
        <w:tc>
          <w:tcPr>
            <w:tcW w:w="2338" w:type="dxa"/>
          </w:tcPr>
          <w:p w14:paraId="0B7527E5" w14:textId="77777777" w:rsidR="003C03D0" w:rsidRDefault="003C03D0" w:rsidP="003C03D0">
            <w:pPr>
              <w:spacing w:line="360" w:lineRule="auto"/>
              <w:jc w:val="both"/>
              <w:rPr>
                <w:rFonts w:ascii="Arial" w:hAnsi="Arial" w:cs="Arial"/>
                <w:bCs/>
                <w:sz w:val="24"/>
                <w:szCs w:val="24"/>
              </w:rPr>
            </w:pPr>
          </w:p>
        </w:tc>
      </w:tr>
      <w:tr w:rsidR="003C03D0" w14:paraId="49EA009B" w14:textId="77777777" w:rsidTr="003C03D0">
        <w:tc>
          <w:tcPr>
            <w:tcW w:w="715" w:type="dxa"/>
          </w:tcPr>
          <w:p w14:paraId="7DF9A9D8" w14:textId="77777777" w:rsidR="003C03D0" w:rsidRDefault="003C03D0" w:rsidP="003C03D0">
            <w:pPr>
              <w:spacing w:line="360" w:lineRule="auto"/>
              <w:jc w:val="both"/>
              <w:rPr>
                <w:rFonts w:ascii="Arial" w:hAnsi="Arial" w:cs="Arial"/>
                <w:bCs/>
                <w:sz w:val="24"/>
                <w:szCs w:val="24"/>
              </w:rPr>
            </w:pPr>
          </w:p>
        </w:tc>
        <w:tc>
          <w:tcPr>
            <w:tcW w:w="3959" w:type="dxa"/>
          </w:tcPr>
          <w:p w14:paraId="6DF5BB20" w14:textId="43A55D7A" w:rsidR="003C03D0" w:rsidRDefault="003C03D0" w:rsidP="003C03D0">
            <w:pPr>
              <w:spacing w:line="360" w:lineRule="auto"/>
              <w:jc w:val="both"/>
              <w:rPr>
                <w:rFonts w:ascii="Arial" w:hAnsi="Arial" w:cs="Arial"/>
                <w:bCs/>
                <w:sz w:val="24"/>
                <w:szCs w:val="24"/>
              </w:rPr>
            </w:pPr>
            <w:r>
              <w:rPr>
                <w:rFonts w:ascii="Arial" w:hAnsi="Arial" w:cs="Arial"/>
                <w:bCs/>
                <w:sz w:val="24"/>
                <w:szCs w:val="24"/>
              </w:rPr>
              <w:t>Legal costs</w:t>
            </w:r>
          </w:p>
        </w:tc>
        <w:tc>
          <w:tcPr>
            <w:tcW w:w="2338" w:type="dxa"/>
          </w:tcPr>
          <w:p w14:paraId="0718BDFA" w14:textId="77777777" w:rsidR="003C03D0" w:rsidRDefault="003C03D0" w:rsidP="003C03D0">
            <w:pPr>
              <w:spacing w:line="360" w:lineRule="auto"/>
              <w:jc w:val="both"/>
              <w:rPr>
                <w:rFonts w:ascii="Arial" w:hAnsi="Arial" w:cs="Arial"/>
                <w:bCs/>
                <w:sz w:val="24"/>
                <w:szCs w:val="24"/>
              </w:rPr>
            </w:pPr>
          </w:p>
        </w:tc>
        <w:tc>
          <w:tcPr>
            <w:tcW w:w="2338" w:type="dxa"/>
          </w:tcPr>
          <w:p w14:paraId="5B3CE354" w14:textId="77777777" w:rsidR="003C03D0" w:rsidRDefault="003C03D0" w:rsidP="003C03D0">
            <w:pPr>
              <w:spacing w:line="360" w:lineRule="auto"/>
              <w:jc w:val="both"/>
              <w:rPr>
                <w:rFonts w:ascii="Arial" w:hAnsi="Arial" w:cs="Arial"/>
                <w:bCs/>
                <w:sz w:val="24"/>
                <w:szCs w:val="24"/>
              </w:rPr>
            </w:pPr>
          </w:p>
        </w:tc>
      </w:tr>
      <w:tr w:rsidR="003C03D0" w14:paraId="33038FCF" w14:textId="77777777" w:rsidTr="003C03D0">
        <w:tc>
          <w:tcPr>
            <w:tcW w:w="715" w:type="dxa"/>
          </w:tcPr>
          <w:p w14:paraId="1BD28D60" w14:textId="77777777" w:rsidR="003C03D0" w:rsidRDefault="003C03D0" w:rsidP="003C03D0">
            <w:pPr>
              <w:spacing w:line="360" w:lineRule="auto"/>
              <w:jc w:val="both"/>
              <w:rPr>
                <w:rFonts w:ascii="Arial" w:hAnsi="Arial" w:cs="Arial"/>
                <w:bCs/>
                <w:sz w:val="24"/>
                <w:szCs w:val="24"/>
              </w:rPr>
            </w:pPr>
          </w:p>
        </w:tc>
        <w:tc>
          <w:tcPr>
            <w:tcW w:w="3959" w:type="dxa"/>
          </w:tcPr>
          <w:p w14:paraId="7786521F" w14:textId="39FFEF0E" w:rsidR="003C03D0" w:rsidRDefault="003C03D0" w:rsidP="003C03D0">
            <w:pPr>
              <w:spacing w:line="360" w:lineRule="auto"/>
              <w:jc w:val="both"/>
              <w:rPr>
                <w:rFonts w:ascii="Arial" w:hAnsi="Arial" w:cs="Arial"/>
                <w:bCs/>
                <w:sz w:val="24"/>
                <w:szCs w:val="24"/>
              </w:rPr>
            </w:pPr>
            <w:r>
              <w:rPr>
                <w:rFonts w:ascii="Arial" w:hAnsi="Arial" w:cs="Arial"/>
                <w:bCs/>
                <w:sz w:val="24"/>
                <w:szCs w:val="24"/>
              </w:rPr>
              <w:t>Fire services</w:t>
            </w:r>
          </w:p>
        </w:tc>
        <w:tc>
          <w:tcPr>
            <w:tcW w:w="2338" w:type="dxa"/>
          </w:tcPr>
          <w:p w14:paraId="77095C94" w14:textId="77777777" w:rsidR="003C03D0" w:rsidRDefault="003C03D0" w:rsidP="003C03D0">
            <w:pPr>
              <w:spacing w:line="360" w:lineRule="auto"/>
              <w:jc w:val="both"/>
              <w:rPr>
                <w:rFonts w:ascii="Arial" w:hAnsi="Arial" w:cs="Arial"/>
                <w:bCs/>
                <w:sz w:val="24"/>
                <w:szCs w:val="24"/>
              </w:rPr>
            </w:pPr>
          </w:p>
        </w:tc>
        <w:tc>
          <w:tcPr>
            <w:tcW w:w="2338" w:type="dxa"/>
          </w:tcPr>
          <w:p w14:paraId="3D319A91" w14:textId="77777777" w:rsidR="003C03D0" w:rsidRDefault="003C03D0" w:rsidP="003C03D0">
            <w:pPr>
              <w:spacing w:line="360" w:lineRule="auto"/>
              <w:jc w:val="both"/>
              <w:rPr>
                <w:rFonts w:ascii="Arial" w:hAnsi="Arial" w:cs="Arial"/>
                <w:bCs/>
                <w:sz w:val="24"/>
                <w:szCs w:val="24"/>
              </w:rPr>
            </w:pPr>
          </w:p>
        </w:tc>
      </w:tr>
      <w:tr w:rsidR="003C03D0" w14:paraId="5504D9DC" w14:textId="77777777" w:rsidTr="003C03D0">
        <w:tc>
          <w:tcPr>
            <w:tcW w:w="715" w:type="dxa"/>
          </w:tcPr>
          <w:p w14:paraId="5E0BE7DA" w14:textId="77777777" w:rsidR="003C03D0" w:rsidRDefault="003C03D0" w:rsidP="003C03D0">
            <w:pPr>
              <w:spacing w:line="360" w:lineRule="auto"/>
              <w:jc w:val="both"/>
              <w:rPr>
                <w:rFonts w:ascii="Arial" w:hAnsi="Arial" w:cs="Arial"/>
                <w:bCs/>
                <w:sz w:val="24"/>
                <w:szCs w:val="24"/>
              </w:rPr>
            </w:pPr>
          </w:p>
        </w:tc>
        <w:tc>
          <w:tcPr>
            <w:tcW w:w="3959" w:type="dxa"/>
          </w:tcPr>
          <w:p w14:paraId="09CA7249" w14:textId="3626A21E" w:rsidR="003C03D0" w:rsidRDefault="003C03D0" w:rsidP="003C03D0">
            <w:pPr>
              <w:spacing w:line="360" w:lineRule="auto"/>
              <w:jc w:val="both"/>
              <w:rPr>
                <w:rFonts w:ascii="Arial" w:hAnsi="Arial" w:cs="Arial"/>
                <w:bCs/>
                <w:sz w:val="24"/>
                <w:szCs w:val="24"/>
              </w:rPr>
            </w:pPr>
            <w:r>
              <w:rPr>
                <w:rFonts w:ascii="Arial" w:hAnsi="Arial" w:cs="Arial"/>
                <w:bCs/>
                <w:sz w:val="24"/>
                <w:szCs w:val="24"/>
              </w:rPr>
              <w:t>Fire Safety</w:t>
            </w:r>
          </w:p>
        </w:tc>
        <w:tc>
          <w:tcPr>
            <w:tcW w:w="2338" w:type="dxa"/>
          </w:tcPr>
          <w:p w14:paraId="368F1710" w14:textId="77777777" w:rsidR="003C03D0" w:rsidRDefault="003C03D0" w:rsidP="003C03D0">
            <w:pPr>
              <w:spacing w:line="360" w:lineRule="auto"/>
              <w:jc w:val="both"/>
              <w:rPr>
                <w:rFonts w:ascii="Arial" w:hAnsi="Arial" w:cs="Arial"/>
                <w:bCs/>
                <w:sz w:val="24"/>
                <w:szCs w:val="24"/>
              </w:rPr>
            </w:pPr>
          </w:p>
        </w:tc>
        <w:tc>
          <w:tcPr>
            <w:tcW w:w="2338" w:type="dxa"/>
          </w:tcPr>
          <w:p w14:paraId="2A7491A9" w14:textId="77777777" w:rsidR="003C03D0" w:rsidRDefault="003C03D0" w:rsidP="003C03D0">
            <w:pPr>
              <w:spacing w:line="360" w:lineRule="auto"/>
              <w:jc w:val="both"/>
              <w:rPr>
                <w:rFonts w:ascii="Arial" w:hAnsi="Arial" w:cs="Arial"/>
                <w:bCs/>
                <w:sz w:val="24"/>
                <w:szCs w:val="24"/>
              </w:rPr>
            </w:pPr>
          </w:p>
        </w:tc>
      </w:tr>
      <w:tr w:rsidR="003C03D0" w14:paraId="167FD087" w14:textId="77777777" w:rsidTr="003C03D0">
        <w:tc>
          <w:tcPr>
            <w:tcW w:w="715" w:type="dxa"/>
          </w:tcPr>
          <w:p w14:paraId="3A460BB9" w14:textId="2DB8EF00" w:rsidR="003C03D0" w:rsidRDefault="003C03D0" w:rsidP="00E83370">
            <w:pPr>
              <w:spacing w:line="360" w:lineRule="auto"/>
              <w:jc w:val="both"/>
              <w:rPr>
                <w:rFonts w:ascii="Arial" w:hAnsi="Arial" w:cs="Arial"/>
                <w:bCs/>
                <w:sz w:val="24"/>
                <w:szCs w:val="24"/>
              </w:rPr>
            </w:pPr>
            <w:r>
              <w:rPr>
                <w:rFonts w:ascii="Arial" w:hAnsi="Arial" w:cs="Arial"/>
                <w:bCs/>
                <w:sz w:val="24"/>
                <w:szCs w:val="24"/>
              </w:rPr>
              <w:t>3</w:t>
            </w:r>
          </w:p>
        </w:tc>
        <w:tc>
          <w:tcPr>
            <w:tcW w:w="3959" w:type="dxa"/>
          </w:tcPr>
          <w:p w14:paraId="2C3C8443" w14:textId="406F929A" w:rsidR="003C03D0" w:rsidRPr="003C03D0" w:rsidRDefault="003C03D0" w:rsidP="00E83370">
            <w:pPr>
              <w:spacing w:line="360" w:lineRule="auto"/>
              <w:jc w:val="both"/>
              <w:rPr>
                <w:rFonts w:ascii="Arial" w:hAnsi="Arial" w:cs="Arial"/>
                <w:b/>
                <w:bCs/>
                <w:sz w:val="24"/>
                <w:szCs w:val="24"/>
              </w:rPr>
            </w:pPr>
            <w:r w:rsidRPr="003C03D0">
              <w:rPr>
                <w:rFonts w:ascii="Arial" w:hAnsi="Arial" w:cs="Arial"/>
                <w:b/>
                <w:bCs/>
                <w:sz w:val="24"/>
                <w:szCs w:val="24"/>
              </w:rPr>
              <w:t>Consumers</w:t>
            </w:r>
          </w:p>
        </w:tc>
        <w:tc>
          <w:tcPr>
            <w:tcW w:w="2338" w:type="dxa"/>
          </w:tcPr>
          <w:p w14:paraId="28AABFD4" w14:textId="77777777" w:rsidR="003C03D0" w:rsidRDefault="003C03D0" w:rsidP="00E83370">
            <w:pPr>
              <w:spacing w:line="360" w:lineRule="auto"/>
              <w:jc w:val="both"/>
              <w:rPr>
                <w:rFonts w:ascii="Arial" w:hAnsi="Arial" w:cs="Arial"/>
                <w:bCs/>
                <w:sz w:val="24"/>
                <w:szCs w:val="24"/>
              </w:rPr>
            </w:pPr>
          </w:p>
        </w:tc>
        <w:tc>
          <w:tcPr>
            <w:tcW w:w="2338" w:type="dxa"/>
          </w:tcPr>
          <w:p w14:paraId="398DF86A" w14:textId="77777777" w:rsidR="003C03D0" w:rsidRDefault="003C03D0" w:rsidP="00E83370">
            <w:pPr>
              <w:spacing w:line="360" w:lineRule="auto"/>
              <w:jc w:val="both"/>
              <w:rPr>
                <w:rFonts w:ascii="Arial" w:hAnsi="Arial" w:cs="Arial"/>
                <w:bCs/>
                <w:sz w:val="24"/>
                <w:szCs w:val="24"/>
              </w:rPr>
            </w:pPr>
          </w:p>
        </w:tc>
      </w:tr>
      <w:tr w:rsidR="003C03D0" w14:paraId="5322A3F8" w14:textId="77777777" w:rsidTr="003C03D0">
        <w:tc>
          <w:tcPr>
            <w:tcW w:w="715" w:type="dxa"/>
          </w:tcPr>
          <w:p w14:paraId="2F09A0C9" w14:textId="77777777" w:rsidR="003C03D0" w:rsidRDefault="003C03D0" w:rsidP="00E83370">
            <w:pPr>
              <w:spacing w:line="360" w:lineRule="auto"/>
              <w:jc w:val="both"/>
              <w:rPr>
                <w:rFonts w:ascii="Arial" w:hAnsi="Arial" w:cs="Arial"/>
                <w:bCs/>
                <w:sz w:val="24"/>
                <w:szCs w:val="24"/>
              </w:rPr>
            </w:pPr>
          </w:p>
        </w:tc>
        <w:tc>
          <w:tcPr>
            <w:tcW w:w="3959" w:type="dxa"/>
          </w:tcPr>
          <w:p w14:paraId="1F69FFC3" w14:textId="018ACE92" w:rsidR="003C03D0" w:rsidRPr="003C03D0" w:rsidRDefault="003C03D0" w:rsidP="00E83370">
            <w:pPr>
              <w:spacing w:line="360" w:lineRule="auto"/>
              <w:jc w:val="both"/>
              <w:rPr>
                <w:rFonts w:ascii="Arial" w:hAnsi="Arial" w:cs="Arial"/>
                <w:bCs/>
                <w:sz w:val="24"/>
                <w:szCs w:val="24"/>
              </w:rPr>
            </w:pPr>
            <w:r>
              <w:rPr>
                <w:rFonts w:ascii="Arial" w:hAnsi="Arial" w:cs="Arial"/>
                <w:bCs/>
                <w:sz w:val="24"/>
                <w:szCs w:val="24"/>
              </w:rPr>
              <w:t>Security</w:t>
            </w:r>
          </w:p>
        </w:tc>
        <w:tc>
          <w:tcPr>
            <w:tcW w:w="2338" w:type="dxa"/>
          </w:tcPr>
          <w:p w14:paraId="40858CEB" w14:textId="0C3407F6" w:rsidR="003C03D0" w:rsidRDefault="0011066C" w:rsidP="00E83370">
            <w:pPr>
              <w:spacing w:line="360" w:lineRule="auto"/>
              <w:jc w:val="both"/>
              <w:rPr>
                <w:rFonts w:ascii="Arial" w:hAnsi="Arial" w:cs="Arial"/>
                <w:bCs/>
                <w:sz w:val="24"/>
                <w:szCs w:val="24"/>
              </w:rPr>
            </w:pPr>
            <w:r>
              <w:rPr>
                <w:rFonts w:ascii="Arial" w:hAnsi="Arial" w:cs="Arial"/>
                <w:bCs/>
                <w:sz w:val="24"/>
                <w:szCs w:val="24"/>
              </w:rPr>
              <w:t>1,038,231.00</w:t>
            </w:r>
          </w:p>
        </w:tc>
        <w:tc>
          <w:tcPr>
            <w:tcW w:w="2338" w:type="dxa"/>
          </w:tcPr>
          <w:p w14:paraId="5E7BEC3C" w14:textId="77777777" w:rsidR="003C03D0" w:rsidRDefault="003C03D0" w:rsidP="00E83370">
            <w:pPr>
              <w:spacing w:line="360" w:lineRule="auto"/>
              <w:jc w:val="both"/>
              <w:rPr>
                <w:rFonts w:ascii="Arial" w:hAnsi="Arial" w:cs="Arial"/>
                <w:bCs/>
                <w:sz w:val="24"/>
                <w:szCs w:val="24"/>
              </w:rPr>
            </w:pPr>
          </w:p>
        </w:tc>
      </w:tr>
      <w:tr w:rsidR="00EE4769" w14:paraId="2F3589D6" w14:textId="77777777" w:rsidTr="003C03D0">
        <w:tc>
          <w:tcPr>
            <w:tcW w:w="715" w:type="dxa"/>
          </w:tcPr>
          <w:p w14:paraId="19569AA5" w14:textId="77777777" w:rsidR="00EE4769" w:rsidRDefault="00EE4769" w:rsidP="00E83370">
            <w:pPr>
              <w:spacing w:line="360" w:lineRule="auto"/>
              <w:jc w:val="both"/>
              <w:rPr>
                <w:rFonts w:ascii="Arial" w:hAnsi="Arial" w:cs="Arial"/>
                <w:bCs/>
                <w:sz w:val="24"/>
                <w:szCs w:val="24"/>
              </w:rPr>
            </w:pPr>
          </w:p>
        </w:tc>
        <w:tc>
          <w:tcPr>
            <w:tcW w:w="3959" w:type="dxa"/>
          </w:tcPr>
          <w:p w14:paraId="2A7768B6" w14:textId="33F593D0" w:rsidR="00EE4769" w:rsidRPr="003C03D0" w:rsidRDefault="00EE4769" w:rsidP="00E83370">
            <w:pPr>
              <w:spacing w:line="360" w:lineRule="auto"/>
              <w:jc w:val="both"/>
              <w:rPr>
                <w:rFonts w:ascii="Arial" w:hAnsi="Arial" w:cs="Arial"/>
                <w:b/>
                <w:bCs/>
                <w:sz w:val="24"/>
                <w:szCs w:val="24"/>
              </w:rPr>
            </w:pPr>
            <w:r>
              <w:rPr>
                <w:rFonts w:ascii="Arial" w:hAnsi="Arial" w:cs="Arial"/>
                <w:b/>
                <w:bCs/>
                <w:sz w:val="24"/>
                <w:szCs w:val="24"/>
              </w:rPr>
              <w:t>TOTAL</w:t>
            </w:r>
          </w:p>
        </w:tc>
        <w:tc>
          <w:tcPr>
            <w:tcW w:w="2338" w:type="dxa"/>
          </w:tcPr>
          <w:p w14:paraId="41F8CD82" w14:textId="5F85DF92" w:rsidR="00EE4769" w:rsidRDefault="009662B7" w:rsidP="00E83370">
            <w:pPr>
              <w:spacing w:line="360" w:lineRule="auto"/>
              <w:jc w:val="both"/>
              <w:rPr>
                <w:rFonts w:ascii="Arial" w:hAnsi="Arial" w:cs="Arial"/>
                <w:bCs/>
                <w:sz w:val="24"/>
                <w:szCs w:val="24"/>
              </w:rPr>
            </w:pPr>
            <w:r>
              <w:rPr>
                <w:rFonts w:ascii="Arial" w:hAnsi="Arial" w:cs="Arial"/>
                <w:bCs/>
                <w:sz w:val="24"/>
                <w:szCs w:val="24"/>
              </w:rPr>
              <w:t>38,023, 094.21</w:t>
            </w:r>
          </w:p>
        </w:tc>
        <w:tc>
          <w:tcPr>
            <w:tcW w:w="2338" w:type="dxa"/>
          </w:tcPr>
          <w:p w14:paraId="00F0C155" w14:textId="2DDEDB8D" w:rsidR="00EE4769" w:rsidRDefault="009662B7" w:rsidP="00E83370">
            <w:pPr>
              <w:spacing w:line="360" w:lineRule="auto"/>
              <w:jc w:val="both"/>
              <w:rPr>
                <w:rFonts w:ascii="Arial" w:hAnsi="Arial" w:cs="Arial"/>
                <w:bCs/>
                <w:sz w:val="24"/>
                <w:szCs w:val="24"/>
              </w:rPr>
            </w:pPr>
            <w:r>
              <w:rPr>
                <w:rFonts w:ascii="Arial" w:hAnsi="Arial" w:cs="Arial"/>
                <w:bCs/>
                <w:sz w:val="24"/>
                <w:szCs w:val="24"/>
              </w:rPr>
              <w:t>20,833,706.61</w:t>
            </w:r>
          </w:p>
        </w:tc>
      </w:tr>
      <w:tr w:rsidR="00EE4769" w14:paraId="38F6E7CF" w14:textId="77777777" w:rsidTr="003C03D0">
        <w:tc>
          <w:tcPr>
            <w:tcW w:w="715" w:type="dxa"/>
          </w:tcPr>
          <w:p w14:paraId="453A4100" w14:textId="77777777" w:rsidR="00EE4769" w:rsidRDefault="00EE4769" w:rsidP="00E83370">
            <w:pPr>
              <w:spacing w:line="360" w:lineRule="auto"/>
              <w:jc w:val="both"/>
              <w:rPr>
                <w:rFonts w:ascii="Arial" w:hAnsi="Arial" w:cs="Arial"/>
                <w:bCs/>
                <w:sz w:val="24"/>
                <w:szCs w:val="24"/>
              </w:rPr>
            </w:pPr>
          </w:p>
        </w:tc>
        <w:tc>
          <w:tcPr>
            <w:tcW w:w="3959" w:type="dxa"/>
          </w:tcPr>
          <w:p w14:paraId="66DC71AB" w14:textId="50FC6EB3" w:rsidR="00EE4769" w:rsidRDefault="00FA3959" w:rsidP="00E83370">
            <w:pPr>
              <w:spacing w:line="360" w:lineRule="auto"/>
              <w:jc w:val="both"/>
              <w:rPr>
                <w:rFonts w:ascii="Arial" w:hAnsi="Arial" w:cs="Arial"/>
                <w:b/>
                <w:bCs/>
                <w:sz w:val="24"/>
                <w:szCs w:val="24"/>
              </w:rPr>
            </w:pPr>
            <w:r>
              <w:rPr>
                <w:rFonts w:ascii="Arial" w:hAnsi="Arial" w:cs="Arial"/>
                <w:b/>
                <w:bCs/>
                <w:sz w:val="24"/>
                <w:szCs w:val="24"/>
              </w:rPr>
              <w:t>TOTAL NET BENEFITS(Benefits - Costs)</w:t>
            </w:r>
          </w:p>
        </w:tc>
        <w:tc>
          <w:tcPr>
            <w:tcW w:w="2338" w:type="dxa"/>
          </w:tcPr>
          <w:p w14:paraId="320190B4" w14:textId="70B18C3C" w:rsidR="00EE4769" w:rsidRPr="009662B7" w:rsidRDefault="009662B7" w:rsidP="00E83370">
            <w:pPr>
              <w:spacing w:line="360" w:lineRule="auto"/>
              <w:jc w:val="both"/>
              <w:rPr>
                <w:rFonts w:ascii="Arial" w:hAnsi="Arial" w:cs="Arial"/>
                <w:b/>
                <w:bCs/>
                <w:sz w:val="24"/>
                <w:szCs w:val="24"/>
              </w:rPr>
            </w:pPr>
            <w:r w:rsidRPr="009662B7">
              <w:rPr>
                <w:rFonts w:ascii="Arial" w:hAnsi="Arial" w:cs="Arial"/>
                <w:b/>
                <w:bCs/>
                <w:sz w:val="24"/>
                <w:szCs w:val="24"/>
              </w:rPr>
              <w:t>-17,189,387.60</w:t>
            </w:r>
          </w:p>
        </w:tc>
        <w:tc>
          <w:tcPr>
            <w:tcW w:w="2338" w:type="dxa"/>
          </w:tcPr>
          <w:p w14:paraId="01190C3B" w14:textId="77777777" w:rsidR="00EE4769" w:rsidRDefault="00EE4769" w:rsidP="00E83370">
            <w:pPr>
              <w:spacing w:line="360" w:lineRule="auto"/>
              <w:jc w:val="both"/>
              <w:rPr>
                <w:rFonts w:ascii="Arial" w:hAnsi="Arial" w:cs="Arial"/>
                <w:bCs/>
                <w:sz w:val="24"/>
                <w:szCs w:val="24"/>
              </w:rPr>
            </w:pPr>
          </w:p>
        </w:tc>
      </w:tr>
    </w:tbl>
    <w:p w14:paraId="5383DF64" w14:textId="77777777" w:rsidR="003C03D0" w:rsidRDefault="003C03D0" w:rsidP="00E83370">
      <w:pPr>
        <w:spacing w:after="0" w:line="360" w:lineRule="auto"/>
        <w:jc w:val="both"/>
        <w:rPr>
          <w:rFonts w:ascii="Arial" w:hAnsi="Arial" w:cs="Arial"/>
          <w:bCs/>
          <w:sz w:val="24"/>
          <w:szCs w:val="24"/>
        </w:rPr>
      </w:pPr>
    </w:p>
    <w:p w14:paraId="17BFE15D" w14:textId="26D48548" w:rsidR="00766FAB" w:rsidRPr="00871986" w:rsidRDefault="00871986" w:rsidP="00E83370">
      <w:pPr>
        <w:spacing w:after="0" w:line="360" w:lineRule="auto"/>
        <w:jc w:val="both"/>
        <w:rPr>
          <w:rFonts w:ascii="Arial" w:hAnsi="Arial" w:cs="Arial"/>
          <w:b/>
          <w:bCs/>
          <w:sz w:val="24"/>
          <w:szCs w:val="24"/>
        </w:rPr>
      </w:pPr>
      <w:r w:rsidRPr="00871986">
        <w:rPr>
          <w:rFonts w:ascii="Arial" w:hAnsi="Arial" w:cs="Arial"/>
          <w:b/>
          <w:bCs/>
          <w:sz w:val="24"/>
          <w:szCs w:val="24"/>
        </w:rPr>
        <w:t>5.2</w:t>
      </w:r>
    </w:p>
    <w:p w14:paraId="509B8552" w14:textId="0DEFA707" w:rsidR="00BB0063" w:rsidRDefault="00871986" w:rsidP="00E83370">
      <w:pPr>
        <w:spacing w:after="0" w:line="360" w:lineRule="auto"/>
        <w:jc w:val="both"/>
        <w:rPr>
          <w:rFonts w:ascii="Arial" w:hAnsi="Arial" w:cs="Arial"/>
          <w:b/>
          <w:bCs/>
          <w:sz w:val="24"/>
          <w:szCs w:val="24"/>
        </w:rPr>
      </w:pPr>
      <w:r w:rsidRPr="00266ACB">
        <w:rPr>
          <w:rFonts w:ascii="Arial" w:hAnsi="Arial" w:cs="Arial"/>
          <w:b/>
          <w:bCs/>
          <w:sz w:val="24"/>
          <w:szCs w:val="24"/>
        </w:rPr>
        <w:t>Information, Education and Communication</w:t>
      </w:r>
    </w:p>
    <w:tbl>
      <w:tblPr>
        <w:tblStyle w:val="TableGrid"/>
        <w:tblW w:w="0" w:type="auto"/>
        <w:tblLook w:val="04A0" w:firstRow="1" w:lastRow="0" w:firstColumn="1" w:lastColumn="0" w:noHBand="0" w:noVBand="1"/>
      </w:tblPr>
      <w:tblGrid>
        <w:gridCol w:w="715"/>
        <w:gridCol w:w="3959"/>
        <w:gridCol w:w="2338"/>
        <w:gridCol w:w="2338"/>
      </w:tblGrid>
      <w:tr w:rsidR="00871986" w14:paraId="12690B58" w14:textId="77777777" w:rsidTr="00A63085">
        <w:tc>
          <w:tcPr>
            <w:tcW w:w="715" w:type="dxa"/>
          </w:tcPr>
          <w:p w14:paraId="280AA71E"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No.</w:t>
            </w:r>
          </w:p>
        </w:tc>
        <w:tc>
          <w:tcPr>
            <w:tcW w:w="3959" w:type="dxa"/>
          </w:tcPr>
          <w:p w14:paraId="3BB9FFB1"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DESCRIPTION</w:t>
            </w:r>
          </w:p>
        </w:tc>
        <w:tc>
          <w:tcPr>
            <w:tcW w:w="2338" w:type="dxa"/>
          </w:tcPr>
          <w:p w14:paraId="69930250"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COSTS</w:t>
            </w:r>
          </w:p>
        </w:tc>
        <w:tc>
          <w:tcPr>
            <w:tcW w:w="2338" w:type="dxa"/>
          </w:tcPr>
          <w:p w14:paraId="47CCAF2C"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BENEFITS</w:t>
            </w:r>
          </w:p>
        </w:tc>
      </w:tr>
      <w:tr w:rsidR="00871986" w14:paraId="7D4B1D34" w14:textId="77777777" w:rsidTr="00A63085">
        <w:tc>
          <w:tcPr>
            <w:tcW w:w="715" w:type="dxa"/>
          </w:tcPr>
          <w:p w14:paraId="62E4F912"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1</w:t>
            </w:r>
          </w:p>
        </w:tc>
        <w:tc>
          <w:tcPr>
            <w:tcW w:w="3959" w:type="dxa"/>
          </w:tcPr>
          <w:p w14:paraId="05341A09"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Local Authorities</w:t>
            </w:r>
          </w:p>
        </w:tc>
        <w:tc>
          <w:tcPr>
            <w:tcW w:w="2338" w:type="dxa"/>
          </w:tcPr>
          <w:p w14:paraId="3AD76D5D" w14:textId="77777777" w:rsidR="00871986" w:rsidRDefault="00871986" w:rsidP="00A63085">
            <w:pPr>
              <w:spacing w:line="360" w:lineRule="auto"/>
              <w:jc w:val="both"/>
              <w:rPr>
                <w:rFonts w:ascii="Arial" w:hAnsi="Arial" w:cs="Arial"/>
                <w:bCs/>
                <w:sz w:val="24"/>
                <w:szCs w:val="24"/>
              </w:rPr>
            </w:pPr>
          </w:p>
        </w:tc>
        <w:tc>
          <w:tcPr>
            <w:tcW w:w="2338" w:type="dxa"/>
          </w:tcPr>
          <w:p w14:paraId="758B550F" w14:textId="77777777" w:rsidR="00871986" w:rsidRDefault="00871986" w:rsidP="00A63085">
            <w:pPr>
              <w:spacing w:line="360" w:lineRule="auto"/>
              <w:jc w:val="both"/>
              <w:rPr>
                <w:rFonts w:ascii="Arial" w:hAnsi="Arial" w:cs="Arial"/>
                <w:bCs/>
                <w:sz w:val="24"/>
                <w:szCs w:val="24"/>
              </w:rPr>
            </w:pPr>
          </w:p>
        </w:tc>
      </w:tr>
      <w:tr w:rsidR="00871986" w14:paraId="27F2F57D" w14:textId="77777777" w:rsidTr="00A63085">
        <w:tc>
          <w:tcPr>
            <w:tcW w:w="715" w:type="dxa"/>
          </w:tcPr>
          <w:p w14:paraId="45AC3E5D" w14:textId="77777777" w:rsidR="00871986" w:rsidRDefault="00871986" w:rsidP="00A63085">
            <w:pPr>
              <w:spacing w:line="360" w:lineRule="auto"/>
              <w:jc w:val="both"/>
              <w:rPr>
                <w:rFonts w:ascii="Arial" w:hAnsi="Arial" w:cs="Arial"/>
                <w:bCs/>
                <w:sz w:val="24"/>
                <w:szCs w:val="24"/>
              </w:rPr>
            </w:pPr>
          </w:p>
        </w:tc>
        <w:tc>
          <w:tcPr>
            <w:tcW w:w="3959" w:type="dxa"/>
          </w:tcPr>
          <w:p w14:paraId="7BE153F7"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Inspections</w:t>
            </w:r>
          </w:p>
        </w:tc>
        <w:tc>
          <w:tcPr>
            <w:tcW w:w="2338" w:type="dxa"/>
          </w:tcPr>
          <w:p w14:paraId="0E5F374D" w14:textId="062CCDF3" w:rsidR="00871986" w:rsidRDefault="00763115" w:rsidP="00A63085">
            <w:pPr>
              <w:spacing w:line="360" w:lineRule="auto"/>
              <w:jc w:val="both"/>
              <w:rPr>
                <w:rFonts w:ascii="Arial" w:hAnsi="Arial" w:cs="Arial"/>
                <w:bCs/>
                <w:sz w:val="24"/>
                <w:szCs w:val="24"/>
              </w:rPr>
            </w:pPr>
            <w:r>
              <w:rPr>
                <w:rFonts w:ascii="Arial" w:hAnsi="Arial" w:cs="Arial"/>
                <w:bCs/>
                <w:sz w:val="24"/>
                <w:szCs w:val="24"/>
              </w:rPr>
              <w:t>452,698.00</w:t>
            </w:r>
          </w:p>
        </w:tc>
        <w:tc>
          <w:tcPr>
            <w:tcW w:w="2338" w:type="dxa"/>
          </w:tcPr>
          <w:p w14:paraId="75D92F28" w14:textId="0E8286A0" w:rsidR="00871986" w:rsidRDefault="00763115" w:rsidP="00A63085">
            <w:pPr>
              <w:spacing w:line="360" w:lineRule="auto"/>
              <w:jc w:val="both"/>
              <w:rPr>
                <w:rFonts w:ascii="Arial" w:hAnsi="Arial" w:cs="Arial"/>
                <w:bCs/>
                <w:sz w:val="24"/>
                <w:szCs w:val="24"/>
              </w:rPr>
            </w:pPr>
            <w:r>
              <w:rPr>
                <w:rFonts w:ascii="Arial" w:hAnsi="Arial" w:cs="Arial"/>
                <w:bCs/>
                <w:sz w:val="24"/>
                <w:szCs w:val="24"/>
              </w:rPr>
              <w:t>2,023,994.00</w:t>
            </w:r>
          </w:p>
        </w:tc>
      </w:tr>
      <w:tr w:rsidR="00871986" w14:paraId="12DA9710" w14:textId="77777777" w:rsidTr="00A63085">
        <w:tc>
          <w:tcPr>
            <w:tcW w:w="715" w:type="dxa"/>
          </w:tcPr>
          <w:p w14:paraId="2EC07BE0" w14:textId="77777777" w:rsidR="00871986" w:rsidRDefault="00871986" w:rsidP="00A63085">
            <w:pPr>
              <w:spacing w:line="360" w:lineRule="auto"/>
              <w:jc w:val="both"/>
              <w:rPr>
                <w:rFonts w:ascii="Arial" w:hAnsi="Arial" w:cs="Arial"/>
                <w:bCs/>
                <w:sz w:val="24"/>
                <w:szCs w:val="24"/>
              </w:rPr>
            </w:pPr>
          </w:p>
        </w:tc>
        <w:tc>
          <w:tcPr>
            <w:tcW w:w="3959" w:type="dxa"/>
          </w:tcPr>
          <w:p w14:paraId="295D1472"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Sensitisation and training</w:t>
            </w:r>
          </w:p>
        </w:tc>
        <w:tc>
          <w:tcPr>
            <w:tcW w:w="2338" w:type="dxa"/>
          </w:tcPr>
          <w:p w14:paraId="72E62B9C" w14:textId="40736A96" w:rsidR="00871986" w:rsidRDefault="00763115" w:rsidP="00A63085">
            <w:pPr>
              <w:spacing w:line="360" w:lineRule="auto"/>
              <w:jc w:val="both"/>
              <w:rPr>
                <w:rFonts w:ascii="Arial" w:hAnsi="Arial" w:cs="Arial"/>
                <w:bCs/>
                <w:sz w:val="24"/>
                <w:szCs w:val="24"/>
              </w:rPr>
            </w:pPr>
            <w:r>
              <w:rPr>
                <w:rFonts w:ascii="Arial" w:hAnsi="Arial" w:cs="Arial"/>
                <w:bCs/>
                <w:sz w:val="24"/>
                <w:szCs w:val="24"/>
              </w:rPr>
              <w:t>102,483.20</w:t>
            </w:r>
          </w:p>
        </w:tc>
        <w:tc>
          <w:tcPr>
            <w:tcW w:w="2338" w:type="dxa"/>
          </w:tcPr>
          <w:p w14:paraId="0323E37B" w14:textId="26CCDAC1" w:rsidR="00871986" w:rsidRDefault="00763115" w:rsidP="00A63085">
            <w:pPr>
              <w:spacing w:line="360" w:lineRule="auto"/>
              <w:jc w:val="both"/>
              <w:rPr>
                <w:rFonts w:ascii="Arial" w:hAnsi="Arial" w:cs="Arial"/>
                <w:bCs/>
                <w:sz w:val="24"/>
                <w:szCs w:val="24"/>
              </w:rPr>
            </w:pPr>
            <w:r>
              <w:rPr>
                <w:rFonts w:ascii="Arial" w:hAnsi="Arial" w:cs="Arial"/>
                <w:bCs/>
                <w:sz w:val="24"/>
                <w:szCs w:val="24"/>
              </w:rPr>
              <w:t>35,000.00</w:t>
            </w:r>
          </w:p>
        </w:tc>
      </w:tr>
      <w:tr w:rsidR="00871986" w14:paraId="6668B8D4" w14:textId="77777777" w:rsidTr="00A63085">
        <w:tc>
          <w:tcPr>
            <w:tcW w:w="715" w:type="dxa"/>
          </w:tcPr>
          <w:p w14:paraId="66E20F30" w14:textId="77777777" w:rsidR="00871986" w:rsidRDefault="00871986" w:rsidP="00A63085">
            <w:pPr>
              <w:spacing w:line="360" w:lineRule="auto"/>
              <w:jc w:val="both"/>
              <w:rPr>
                <w:rFonts w:ascii="Arial" w:hAnsi="Arial" w:cs="Arial"/>
                <w:bCs/>
                <w:sz w:val="24"/>
                <w:szCs w:val="24"/>
              </w:rPr>
            </w:pPr>
          </w:p>
        </w:tc>
        <w:tc>
          <w:tcPr>
            <w:tcW w:w="3959" w:type="dxa"/>
          </w:tcPr>
          <w:p w14:paraId="096D9522"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Legal costs</w:t>
            </w:r>
          </w:p>
        </w:tc>
        <w:tc>
          <w:tcPr>
            <w:tcW w:w="2338" w:type="dxa"/>
          </w:tcPr>
          <w:p w14:paraId="4BFEF405" w14:textId="77777777" w:rsidR="00871986" w:rsidRDefault="00871986" w:rsidP="00A63085">
            <w:pPr>
              <w:spacing w:line="360" w:lineRule="auto"/>
              <w:jc w:val="both"/>
              <w:rPr>
                <w:rFonts w:ascii="Arial" w:hAnsi="Arial" w:cs="Arial"/>
                <w:bCs/>
                <w:sz w:val="24"/>
                <w:szCs w:val="24"/>
              </w:rPr>
            </w:pPr>
          </w:p>
        </w:tc>
        <w:tc>
          <w:tcPr>
            <w:tcW w:w="2338" w:type="dxa"/>
          </w:tcPr>
          <w:p w14:paraId="0EE44647" w14:textId="77777777" w:rsidR="00871986" w:rsidRDefault="00871986" w:rsidP="00A63085">
            <w:pPr>
              <w:spacing w:line="360" w:lineRule="auto"/>
              <w:jc w:val="both"/>
              <w:rPr>
                <w:rFonts w:ascii="Arial" w:hAnsi="Arial" w:cs="Arial"/>
                <w:bCs/>
                <w:sz w:val="24"/>
                <w:szCs w:val="24"/>
              </w:rPr>
            </w:pPr>
          </w:p>
        </w:tc>
      </w:tr>
      <w:tr w:rsidR="00871986" w14:paraId="44CFDF6A" w14:textId="77777777" w:rsidTr="00A63085">
        <w:tc>
          <w:tcPr>
            <w:tcW w:w="715" w:type="dxa"/>
          </w:tcPr>
          <w:p w14:paraId="5A878F34" w14:textId="77777777" w:rsidR="00871986" w:rsidRDefault="00871986" w:rsidP="00A63085">
            <w:pPr>
              <w:spacing w:line="360" w:lineRule="auto"/>
              <w:jc w:val="both"/>
              <w:rPr>
                <w:rFonts w:ascii="Arial" w:hAnsi="Arial" w:cs="Arial"/>
                <w:bCs/>
                <w:sz w:val="24"/>
                <w:szCs w:val="24"/>
              </w:rPr>
            </w:pPr>
          </w:p>
        </w:tc>
        <w:tc>
          <w:tcPr>
            <w:tcW w:w="3959" w:type="dxa"/>
          </w:tcPr>
          <w:p w14:paraId="1D8DB734"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Fire services</w:t>
            </w:r>
          </w:p>
        </w:tc>
        <w:tc>
          <w:tcPr>
            <w:tcW w:w="2338" w:type="dxa"/>
          </w:tcPr>
          <w:p w14:paraId="60B9FC49" w14:textId="1BF0E4EC" w:rsidR="00871986" w:rsidRDefault="00763115" w:rsidP="00A63085">
            <w:pPr>
              <w:spacing w:line="360" w:lineRule="auto"/>
              <w:jc w:val="both"/>
              <w:rPr>
                <w:rFonts w:ascii="Arial" w:hAnsi="Arial" w:cs="Arial"/>
                <w:bCs/>
                <w:sz w:val="24"/>
                <w:szCs w:val="24"/>
              </w:rPr>
            </w:pPr>
            <w:r>
              <w:rPr>
                <w:rFonts w:ascii="Arial" w:hAnsi="Arial" w:cs="Arial"/>
                <w:bCs/>
                <w:sz w:val="24"/>
                <w:szCs w:val="24"/>
              </w:rPr>
              <w:t>4,501,856.40</w:t>
            </w:r>
          </w:p>
        </w:tc>
        <w:tc>
          <w:tcPr>
            <w:tcW w:w="2338" w:type="dxa"/>
          </w:tcPr>
          <w:p w14:paraId="5A1077C6" w14:textId="038AFE2A" w:rsidR="00871986" w:rsidRDefault="00763115" w:rsidP="00A63085">
            <w:pPr>
              <w:spacing w:line="360" w:lineRule="auto"/>
              <w:jc w:val="both"/>
              <w:rPr>
                <w:rFonts w:ascii="Arial" w:hAnsi="Arial" w:cs="Arial"/>
                <w:bCs/>
                <w:sz w:val="24"/>
                <w:szCs w:val="24"/>
              </w:rPr>
            </w:pPr>
            <w:r>
              <w:rPr>
                <w:rFonts w:ascii="Arial" w:hAnsi="Arial" w:cs="Arial"/>
                <w:bCs/>
                <w:sz w:val="24"/>
                <w:szCs w:val="24"/>
              </w:rPr>
              <w:t>2,500.00</w:t>
            </w:r>
          </w:p>
        </w:tc>
      </w:tr>
      <w:tr w:rsidR="00871986" w14:paraId="3615CFE6" w14:textId="77777777" w:rsidTr="00A63085">
        <w:tc>
          <w:tcPr>
            <w:tcW w:w="715" w:type="dxa"/>
          </w:tcPr>
          <w:p w14:paraId="75BAC257"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2</w:t>
            </w:r>
          </w:p>
        </w:tc>
        <w:tc>
          <w:tcPr>
            <w:tcW w:w="3959" w:type="dxa"/>
          </w:tcPr>
          <w:p w14:paraId="18BE85D5"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Businesses</w:t>
            </w:r>
          </w:p>
        </w:tc>
        <w:tc>
          <w:tcPr>
            <w:tcW w:w="2338" w:type="dxa"/>
          </w:tcPr>
          <w:p w14:paraId="60210A87" w14:textId="77777777" w:rsidR="00871986" w:rsidRDefault="00871986" w:rsidP="00A63085">
            <w:pPr>
              <w:spacing w:line="360" w:lineRule="auto"/>
              <w:jc w:val="both"/>
              <w:rPr>
                <w:rFonts w:ascii="Arial" w:hAnsi="Arial" w:cs="Arial"/>
                <w:bCs/>
                <w:sz w:val="24"/>
                <w:szCs w:val="24"/>
              </w:rPr>
            </w:pPr>
          </w:p>
        </w:tc>
        <w:tc>
          <w:tcPr>
            <w:tcW w:w="2338" w:type="dxa"/>
          </w:tcPr>
          <w:p w14:paraId="6E9DC830" w14:textId="77777777" w:rsidR="00871986" w:rsidRDefault="00871986" w:rsidP="00A63085">
            <w:pPr>
              <w:spacing w:line="360" w:lineRule="auto"/>
              <w:jc w:val="both"/>
              <w:rPr>
                <w:rFonts w:ascii="Arial" w:hAnsi="Arial" w:cs="Arial"/>
                <w:bCs/>
                <w:sz w:val="24"/>
                <w:szCs w:val="24"/>
              </w:rPr>
            </w:pPr>
          </w:p>
        </w:tc>
      </w:tr>
      <w:tr w:rsidR="00871986" w14:paraId="4F95BF5D" w14:textId="77777777" w:rsidTr="00A63085">
        <w:tc>
          <w:tcPr>
            <w:tcW w:w="715" w:type="dxa"/>
          </w:tcPr>
          <w:p w14:paraId="7DD58B22" w14:textId="77777777" w:rsidR="00871986" w:rsidRDefault="00871986" w:rsidP="00A63085">
            <w:pPr>
              <w:spacing w:line="360" w:lineRule="auto"/>
              <w:jc w:val="both"/>
              <w:rPr>
                <w:rFonts w:ascii="Arial" w:hAnsi="Arial" w:cs="Arial"/>
                <w:bCs/>
                <w:sz w:val="24"/>
                <w:szCs w:val="24"/>
              </w:rPr>
            </w:pPr>
          </w:p>
        </w:tc>
        <w:tc>
          <w:tcPr>
            <w:tcW w:w="3959" w:type="dxa"/>
          </w:tcPr>
          <w:p w14:paraId="04479CBA"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Inspections</w:t>
            </w:r>
          </w:p>
        </w:tc>
        <w:tc>
          <w:tcPr>
            <w:tcW w:w="2338" w:type="dxa"/>
          </w:tcPr>
          <w:p w14:paraId="4A544B56" w14:textId="06454F3A" w:rsidR="00871986" w:rsidRDefault="00763115" w:rsidP="00A63085">
            <w:pPr>
              <w:spacing w:line="360" w:lineRule="auto"/>
              <w:jc w:val="both"/>
              <w:rPr>
                <w:rFonts w:ascii="Arial" w:hAnsi="Arial" w:cs="Arial"/>
                <w:bCs/>
                <w:sz w:val="24"/>
                <w:szCs w:val="24"/>
              </w:rPr>
            </w:pPr>
            <w:r>
              <w:rPr>
                <w:rFonts w:ascii="Arial" w:hAnsi="Arial" w:cs="Arial"/>
                <w:bCs/>
                <w:sz w:val="24"/>
                <w:szCs w:val="24"/>
              </w:rPr>
              <w:t>2, 023,994.00</w:t>
            </w:r>
          </w:p>
        </w:tc>
        <w:tc>
          <w:tcPr>
            <w:tcW w:w="2338" w:type="dxa"/>
          </w:tcPr>
          <w:p w14:paraId="1EDAEBD3" w14:textId="77777777" w:rsidR="00871986" w:rsidRDefault="00871986" w:rsidP="00A63085">
            <w:pPr>
              <w:spacing w:line="360" w:lineRule="auto"/>
              <w:jc w:val="both"/>
              <w:rPr>
                <w:rFonts w:ascii="Arial" w:hAnsi="Arial" w:cs="Arial"/>
                <w:bCs/>
                <w:sz w:val="24"/>
                <w:szCs w:val="24"/>
              </w:rPr>
            </w:pPr>
          </w:p>
        </w:tc>
      </w:tr>
      <w:tr w:rsidR="00871986" w14:paraId="7A5E9484" w14:textId="77777777" w:rsidTr="00A63085">
        <w:tc>
          <w:tcPr>
            <w:tcW w:w="715" w:type="dxa"/>
          </w:tcPr>
          <w:p w14:paraId="3EDB3817" w14:textId="77777777" w:rsidR="00871986" w:rsidRDefault="00871986" w:rsidP="00A63085">
            <w:pPr>
              <w:spacing w:line="360" w:lineRule="auto"/>
              <w:jc w:val="both"/>
              <w:rPr>
                <w:rFonts w:ascii="Arial" w:hAnsi="Arial" w:cs="Arial"/>
                <w:bCs/>
                <w:sz w:val="24"/>
                <w:szCs w:val="24"/>
              </w:rPr>
            </w:pPr>
          </w:p>
        </w:tc>
        <w:tc>
          <w:tcPr>
            <w:tcW w:w="3959" w:type="dxa"/>
          </w:tcPr>
          <w:p w14:paraId="7B039402"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Sensitisation and training</w:t>
            </w:r>
          </w:p>
        </w:tc>
        <w:tc>
          <w:tcPr>
            <w:tcW w:w="2338" w:type="dxa"/>
          </w:tcPr>
          <w:p w14:paraId="5351FFC5" w14:textId="2BFD1FDD" w:rsidR="00871986" w:rsidRDefault="00763115" w:rsidP="00A63085">
            <w:pPr>
              <w:spacing w:line="360" w:lineRule="auto"/>
              <w:jc w:val="both"/>
              <w:rPr>
                <w:rFonts w:ascii="Arial" w:hAnsi="Arial" w:cs="Arial"/>
                <w:bCs/>
                <w:sz w:val="24"/>
                <w:szCs w:val="24"/>
              </w:rPr>
            </w:pPr>
            <w:r>
              <w:rPr>
                <w:rFonts w:ascii="Arial" w:hAnsi="Arial" w:cs="Arial"/>
                <w:bCs/>
                <w:sz w:val="24"/>
                <w:szCs w:val="24"/>
              </w:rPr>
              <w:t>35,000.00</w:t>
            </w:r>
          </w:p>
        </w:tc>
        <w:tc>
          <w:tcPr>
            <w:tcW w:w="2338" w:type="dxa"/>
          </w:tcPr>
          <w:p w14:paraId="0BCE09E7" w14:textId="77777777" w:rsidR="00871986" w:rsidRDefault="00871986" w:rsidP="00A63085">
            <w:pPr>
              <w:spacing w:line="360" w:lineRule="auto"/>
              <w:jc w:val="both"/>
              <w:rPr>
                <w:rFonts w:ascii="Arial" w:hAnsi="Arial" w:cs="Arial"/>
                <w:bCs/>
                <w:sz w:val="24"/>
                <w:szCs w:val="24"/>
              </w:rPr>
            </w:pPr>
          </w:p>
        </w:tc>
      </w:tr>
      <w:tr w:rsidR="00871986" w14:paraId="6C55241F" w14:textId="77777777" w:rsidTr="00A63085">
        <w:tc>
          <w:tcPr>
            <w:tcW w:w="715" w:type="dxa"/>
          </w:tcPr>
          <w:p w14:paraId="19749599" w14:textId="77777777" w:rsidR="00871986" w:rsidRDefault="00871986" w:rsidP="00A63085">
            <w:pPr>
              <w:spacing w:line="360" w:lineRule="auto"/>
              <w:jc w:val="both"/>
              <w:rPr>
                <w:rFonts w:ascii="Arial" w:hAnsi="Arial" w:cs="Arial"/>
                <w:bCs/>
                <w:sz w:val="24"/>
                <w:szCs w:val="24"/>
              </w:rPr>
            </w:pPr>
          </w:p>
        </w:tc>
        <w:tc>
          <w:tcPr>
            <w:tcW w:w="3959" w:type="dxa"/>
          </w:tcPr>
          <w:p w14:paraId="289BDBFC"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Legal costs</w:t>
            </w:r>
          </w:p>
        </w:tc>
        <w:tc>
          <w:tcPr>
            <w:tcW w:w="2338" w:type="dxa"/>
          </w:tcPr>
          <w:p w14:paraId="7E531E5F" w14:textId="77777777" w:rsidR="00871986" w:rsidRDefault="00871986" w:rsidP="00A63085">
            <w:pPr>
              <w:spacing w:line="360" w:lineRule="auto"/>
              <w:jc w:val="both"/>
              <w:rPr>
                <w:rFonts w:ascii="Arial" w:hAnsi="Arial" w:cs="Arial"/>
                <w:bCs/>
                <w:sz w:val="24"/>
                <w:szCs w:val="24"/>
              </w:rPr>
            </w:pPr>
          </w:p>
        </w:tc>
        <w:tc>
          <w:tcPr>
            <w:tcW w:w="2338" w:type="dxa"/>
          </w:tcPr>
          <w:p w14:paraId="55C11BD2" w14:textId="77777777" w:rsidR="00871986" w:rsidRDefault="00871986" w:rsidP="00A63085">
            <w:pPr>
              <w:spacing w:line="360" w:lineRule="auto"/>
              <w:jc w:val="both"/>
              <w:rPr>
                <w:rFonts w:ascii="Arial" w:hAnsi="Arial" w:cs="Arial"/>
                <w:bCs/>
                <w:sz w:val="24"/>
                <w:szCs w:val="24"/>
              </w:rPr>
            </w:pPr>
          </w:p>
        </w:tc>
      </w:tr>
      <w:tr w:rsidR="00871986" w14:paraId="6880F137" w14:textId="77777777" w:rsidTr="00A63085">
        <w:tc>
          <w:tcPr>
            <w:tcW w:w="715" w:type="dxa"/>
          </w:tcPr>
          <w:p w14:paraId="1957BB7D" w14:textId="77777777" w:rsidR="00871986" w:rsidRDefault="00871986" w:rsidP="00A63085">
            <w:pPr>
              <w:spacing w:line="360" w:lineRule="auto"/>
              <w:jc w:val="both"/>
              <w:rPr>
                <w:rFonts w:ascii="Arial" w:hAnsi="Arial" w:cs="Arial"/>
                <w:bCs/>
                <w:sz w:val="24"/>
                <w:szCs w:val="24"/>
              </w:rPr>
            </w:pPr>
          </w:p>
        </w:tc>
        <w:tc>
          <w:tcPr>
            <w:tcW w:w="3959" w:type="dxa"/>
          </w:tcPr>
          <w:p w14:paraId="55C0788F"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Fire services</w:t>
            </w:r>
          </w:p>
        </w:tc>
        <w:tc>
          <w:tcPr>
            <w:tcW w:w="2338" w:type="dxa"/>
          </w:tcPr>
          <w:p w14:paraId="53DDF119" w14:textId="77777777" w:rsidR="00871986" w:rsidRDefault="00871986" w:rsidP="00A63085">
            <w:pPr>
              <w:spacing w:line="360" w:lineRule="auto"/>
              <w:jc w:val="both"/>
              <w:rPr>
                <w:rFonts w:ascii="Arial" w:hAnsi="Arial" w:cs="Arial"/>
                <w:bCs/>
                <w:sz w:val="24"/>
                <w:szCs w:val="24"/>
              </w:rPr>
            </w:pPr>
          </w:p>
        </w:tc>
        <w:tc>
          <w:tcPr>
            <w:tcW w:w="2338" w:type="dxa"/>
          </w:tcPr>
          <w:p w14:paraId="04771C2F" w14:textId="77777777" w:rsidR="00871986" w:rsidRDefault="00871986" w:rsidP="00A63085">
            <w:pPr>
              <w:spacing w:line="360" w:lineRule="auto"/>
              <w:jc w:val="both"/>
              <w:rPr>
                <w:rFonts w:ascii="Arial" w:hAnsi="Arial" w:cs="Arial"/>
                <w:bCs/>
                <w:sz w:val="24"/>
                <w:szCs w:val="24"/>
              </w:rPr>
            </w:pPr>
          </w:p>
        </w:tc>
      </w:tr>
      <w:tr w:rsidR="00871986" w14:paraId="2D57E837" w14:textId="77777777" w:rsidTr="00A63085">
        <w:tc>
          <w:tcPr>
            <w:tcW w:w="715" w:type="dxa"/>
          </w:tcPr>
          <w:p w14:paraId="35B2C963" w14:textId="77777777" w:rsidR="00871986" w:rsidRDefault="00871986" w:rsidP="00A63085">
            <w:pPr>
              <w:spacing w:line="360" w:lineRule="auto"/>
              <w:jc w:val="both"/>
              <w:rPr>
                <w:rFonts w:ascii="Arial" w:hAnsi="Arial" w:cs="Arial"/>
                <w:bCs/>
                <w:sz w:val="24"/>
                <w:szCs w:val="24"/>
              </w:rPr>
            </w:pPr>
          </w:p>
        </w:tc>
        <w:tc>
          <w:tcPr>
            <w:tcW w:w="3959" w:type="dxa"/>
          </w:tcPr>
          <w:p w14:paraId="26E49EDA"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Fire Safety</w:t>
            </w:r>
          </w:p>
        </w:tc>
        <w:tc>
          <w:tcPr>
            <w:tcW w:w="2338" w:type="dxa"/>
          </w:tcPr>
          <w:p w14:paraId="2BAEDA67" w14:textId="77777777" w:rsidR="00871986" w:rsidRDefault="00871986" w:rsidP="00A63085">
            <w:pPr>
              <w:spacing w:line="360" w:lineRule="auto"/>
              <w:jc w:val="both"/>
              <w:rPr>
                <w:rFonts w:ascii="Arial" w:hAnsi="Arial" w:cs="Arial"/>
                <w:bCs/>
                <w:sz w:val="24"/>
                <w:szCs w:val="24"/>
              </w:rPr>
            </w:pPr>
          </w:p>
        </w:tc>
        <w:tc>
          <w:tcPr>
            <w:tcW w:w="2338" w:type="dxa"/>
          </w:tcPr>
          <w:p w14:paraId="6DFD66A6" w14:textId="77777777" w:rsidR="00871986" w:rsidRDefault="00871986" w:rsidP="00A63085">
            <w:pPr>
              <w:spacing w:line="360" w:lineRule="auto"/>
              <w:jc w:val="both"/>
              <w:rPr>
                <w:rFonts w:ascii="Arial" w:hAnsi="Arial" w:cs="Arial"/>
                <w:bCs/>
                <w:sz w:val="24"/>
                <w:szCs w:val="24"/>
              </w:rPr>
            </w:pPr>
          </w:p>
        </w:tc>
      </w:tr>
      <w:tr w:rsidR="00871986" w14:paraId="4E5A1E95" w14:textId="77777777" w:rsidTr="00A63085">
        <w:tc>
          <w:tcPr>
            <w:tcW w:w="715" w:type="dxa"/>
          </w:tcPr>
          <w:p w14:paraId="20744DD7"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3</w:t>
            </w:r>
          </w:p>
        </w:tc>
        <w:tc>
          <w:tcPr>
            <w:tcW w:w="3959" w:type="dxa"/>
          </w:tcPr>
          <w:p w14:paraId="28DAEC00"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Consumers</w:t>
            </w:r>
          </w:p>
        </w:tc>
        <w:tc>
          <w:tcPr>
            <w:tcW w:w="2338" w:type="dxa"/>
          </w:tcPr>
          <w:p w14:paraId="719C8CFF" w14:textId="77777777" w:rsidR="00871986" w:rsidRDefault="00871986" w:rsidP="00A63085">
            <w:pPr>
              <w:spacing w:line="360" w:lineRule="auto"/>
              <w:jc w:val="both"/>
              <w:rPr>
                <w:rFonts w:ascii="Arial" w:hAnsi="Arial" w:cs="Arial"/>
                <w:bCs/>
                <w:sz w:val="24"/>
                <w:szCs w:val="24"/>
              </w:rPr>
            </w:pPr>
          </w:p>
        </w:tc>
        <w:tc>
          <w:tcPr>
            <w:tcW w:w="2338" w:type="dxa"/>
          </w:tcPr>
          <w:p w14:paraId="1DD9FA0A" w14:textId="77777777" w:rsidR="00871986" w:rsidRDefault="00871986" w:rsidP="00A63085">
            <w:pPr>
              <w:spacing w:line="360" w:lineRule="auto"/>
              <w:jc w:val="both"/>
              <w:rPr>
                <w:rFonts w:ascii="Arial" w:hAnsi="Arial" w:cs="Arial"/>
                <w:bCs/>
                <w:sz w:val="24"/>
                <w:szCs w:val="24"/>
              </w:rPr>
            </w:pPr>
          </w:p>
        </w:tc>
      </w:tr>
      <w:tr w:rsidR="00871986" w14:paraId="2D928602" w14:textId="77777777" w:rsidTr="00A63085">
        <w:tc>
          <w:tcPr>
            <w:tcW w:w="715" w:type="dxa"/>
          </w:tcPr>
          <w:p w14:paraId="725428DF" w14:textId="77777777" w:rsidR="00871986" w:rsidRDefault="00871986" w:rsidP="00A63085">
            <w:pPr>
              <w:spacing w:line="360" w:lineRule="auto"/>
              <w:jc w:val="both"/>
              <w:rPr>
                <w:rFonts w:ascii="Arial" w:hAnsi="Arial" w:cs="Arial"/>
                <w:bCs/>
                <w:sz w:val="24"/>
                <w:szCs w:val="24"/>
              </w:rPr>
            </w:pPr>
          </w:p>
        </w:tc>
        <w:tc>
          <w:tcPr>
            <w:tcW w:w="3959" w:type="dxa"/>
          </w:tcPr>
          <w:p w14:paraId="21B0DEB0" w14:textId="77777777" w:rsidR="00871986" w:rsidRPr="003C03D0" w:rsidRDefault="00871986" w:rsidP="00A63085">
            <w:pPr>
              <w:spacing w:line="360" w:lineRule="auto"/>
              <w:jc w:val="both"/>
              <w:rPr>
                <w:rFonts w:ascii="Arial" w:hAnsi="Arial" w:cs="Arial"/>
                <w:bCs/>
                <w:sz w:val="24"/>
                <w:szCs w:val="24"/>
              </w:rPr>
            </w:pPr>
            <w:r>
              <w:rPr>
                <w:rFonts w:ascii="Arial" w:hAnsi="Arial" w:cs="Arial"/>
                <w:bCs/>
                <w:sz w:val="24"/>
                <w:szCs w:val="24"/>
              </w:rPr>
              <w:t>Security</w:t>
            </w:r>
          </w:p>
        </w:tc>
        <w:tc>
          <w:tcPr>
            <w:tcW w:w="2338" w:type="dxa"/>
          </w:tcPr>
          <w:p w14:paraId="195BBA2A" w14:textId="77777777" w:rsidR="00871986" w:rsidRDefault="00871986" w:rsidP="00A63085">
            <w:pPr>
              <w:spacing w:line="360" w:lineRule="auto"/>
              <w:jc w:val="both"/>
              <w:rPr>
                <w:rFonts w:ascii="Arial" w:hAnsi="Arial" w:cs="Arial"/>
                <w:bCs/>
                <w:sz w:val="24"/>
                <w:szCs w:val="24"/>
              </w:rPr>
            </w:pPr>
          </w:p>
        </w:tc>
        <w:tc>
          <w:tcPr>
            <w:tcW w:w="2338" w:type="dxa"/>
          </w:tcPr>
          <w:p w14:paraId="6F01A7E2" w14:textId="77777777" w:rsidR="00871986" w:rsidRDefault="00871986" w:rsidP="00A63085">
            <w:pPr>
              <w:spacing w:line="360" w:lineRule="auto"/>
              <w:jc w:val="both"/>
              <w:rPr>
                <w:rFonts w:ascii="Arial" w:hAnsi="Arial" w:cs="Arial"/>
                <w:bCs/>
                <w:sz w:val="24"/>
                <w:szCs w:val="24"/>
              </w:rPr>
            </w:pPr>
          </w:p>
        </w:tc>
      </w:tr>
      <w:tr w:rsidR="00FA3959" w14:paraId="2EB2BD79" w14:textId="77777777" w:rsidTr="00A63085">
        <w:tc>
          <w:tcPr>
            <w:tcW w:w="715" w:type="dxa"/>
          </w:tcPr>
          <w:p w14:paraId="7E340F8C" w14:textId="77777777" w:rsidR="00FA3959" w:rsidRDefault="00FA3959" w:rsidP="00FA3959">
            <w:pPr>
              <w:spacing w:line="360" w:lineRule="auto"/>
              <w:jc w:val="both"/>
              <w:rPr>
                <w:rFonts w:ascii="Arial" w:hAnsi="Arial" w:cs="Arial"/>
                <w:bCs/>
                <w:sz w:val="24"/>
                <w:szCs w:val="24"/>
              </w:rPr>
            </w:pPr>
          </w:p>
        </w:tc>
        <w:tc>
          <w:tcPr>
            <w:tcW w:w="3959" w:type="dxa"/>
          </w:tcPr>
          <w:p w14:paraId="2E457256" w14:textId="6CD477FB" w:rsidR="00FA3959" w:rsidRPr="003C03D0" w:rsidRDefault="00FA3959" w:rsidP="00FA3959">
            <w:pPr>
              <w:spacing w:line="360" w:lineRule="auto"/>
              <w:jc w:val="both"/>
              <w:rPr>
                <w:rFonts w:ascii="Arial" w:hAnsi="Arial" w:cs="Arial"/>
                <w:b/>
                <w:bCs/>
                <w:sz w:val="24"/>
                <w:szCs w:val="24"/>
              </w:rPr>
            </w:pPr>
            <w:r>
              <w:rPr>
                <w:rFonts w:ascii="Arial" w:hAnsi="Arial" w:cs="Arial"/>
                <w:b/>
                <w:bCs/>
                <w:sz w:val="24"/>
                <w:szCs w:val="24"/>
              </w:rPr>
              <w:t>TOTAL</w:t>
            </w:r>
          </w:p>
        </w:tc>
        <w:tc>
          <w:tcPr>
            <w:tcW w:w="2338" w:type="dxa"/>
          </w:tcPr>
          <w:p w14:paraId="3940061D" w14:textId="28BC392E" w:rsidR="00FA3959" w:rsidRDefault="00763115" w:rsidP="00FA3959">
            <w:pPr>
              <w:spacing w:line="360" w:lineRule="auto"/>
              <w:jc w:val="both"/>
              <w:rPr>
                <w:rFonts w:ascii="Arial" w:hAnsi="Arial" w:cs="Arial"/>
                <w:bCs/>
                <w:sz w:val="24"/>
                <w:szCs w:val="24"/>
              </w:rPr>
            </w:pPr>
            <w:r>
              <w:rPr>
                <w:rFonts w:ascii="Arial" w:hAnsi="Arial" w:cs="Arial"/>
                <w:bCs/>
                <w:sz w:val="24"/>
                <w:szCs w:val="24"/>
              </w:rPr>
              <w:t>7,116,031.60</w:t>
            </w:r>
          </w:p>
        </w:tc>
        <w:tc>
          <w:tcPr>
            <w:tcW w:w="2338" w:type="dxa"/>
          </w:tcPr>
          <w:p w14:paraId="68375B34" w14:textId="57EA4FA8" w:rsidR="00FA3959" w:rsidRDefault="00763115" w:rsidP="00FA3959">
            <w:pPr>
              <w:spacing w:line="360" w:lineRule="auto"/>
              <w:jc w:val="both"/>
              <w:rPr>
                <w:rFonts w:ascii="Arial" w:hAnsi="Arial" w:cs="Arial"/>
                <w:bCs/>
                <w:sz w:val="24"/>
                <w:szCs w:val="24"/>
              </w:rPr>
            </w:pPr>
            <w:r>
              <w:rPr>
                <w:rFonts w:ascii="Arial" w:hAnsi="Arial" w:cs="Arial"/>
                <w:bCs/>
                <w:sz w:val="24"/>
                <w:szCs w:val="24"/>
              </w:rPr>
              <w:t>6,563,350.40</w:t>
            </w:r>
          </w:p>
        </w:tc>
      </w:tr>
      <w:tr w:rsidR="00FA3959" w14:paraId="6B4033E6" w14:textId="77777777" w:rsidTr="00A63085">
        <w:tc>
          <w:tcPr>
            <w:tcW w:w="715" w:type="dxa"/>
          </w:tcPr>
          <w:p w14:paraId="5385C0B4" w14:textId="77777777" w:rsidR="00FA3959" w:rsidRDefault="00FA3959" w:rsidP="00FA3959">
            <w:pPr>
              <w:spacing w:line="360" w:lineRule="auto"/>
              <w:jc w:val="both"/>
              <w:rPr>
                <w:rFonts w:ascii="Arial" w:hAnsi="Arial" w:cs="Arial"/>
                <w:bCs/>
                <w:sz w:val="24"/>
                <w:szCs w:val="24"/>
              </w:rPr>
            </w:pPr>
          </w:p>
        </w:tc>
        <w:tc>
          <w:tcPr>
            <w:tcW w:w="3959" w:type="dxa"/>
          </w:tcPr>
          <w:p w14:paraId="4D3EAAE8" w14:textId="2E0BC5A8" w:rsidR="00FA3959" w:rsidRPr="003C03D0" w:rsidRDefault="00FA3959" w:rsidP="00FA3959">
            <w:pPr>
              <w:spacing w:line="360" w:lineRule="auto"/>
              <w:jc w:val="both"/>
              <w:rPr>
                <w:rFonts w:ascii="Arial" w:hAnsi="Arial" w:cs="Arial"/>
                <w:b/>
                <w:bCs/>
                <w:sz w:val="24"/>
                <w:szCs w:val="24"/>
              </w:rPr>
            </w:pPr>
            <w:r>
              <w:rPr>
                <w:rFonts w:ascii="Arial" w:hAnsi="Arial" w:cs="Arial"/>
                <w:b/>
                <w:bCs/>
                <w:sz w:val="24"/>
                <w:szCs w:val="24"/>
              </w:rPr>
              <w:t>TOTAL NET BENEFITS(Benefits - Costs)</w:t>
            </w:r>
          </w:p>
        </w:tc>
        <w:tc>
          <w:tcPr>
            <w:tcW w:w="2338" w:type="dxa"/>
          </w:tcPr>
          <w:p w14:paraId="782F673C" w14:textId="337C0C3E" w:rsidR="00FA3959" w:rsidRPr="00BD6C65" w:rsidRDefault="00BD6C65" w:rsidP="00FA3959">
            <w:pPr>
              <w:spacing w:line="360" w:lineRule="auto"/>
              <w:jc w:val="both"/>
              <w:rPr>
                <w:rFonts w:ascii="Arial" w:hAnsi="Arial" w:cs="Arial"/>
                <w:b/>
                <w:bCs/>
                <w:sz w:val="24"/>
                <w:szCs w:val="24"/>
              </w:rPr>
            </w:pPr>
            <w:r w:rsidRPr="00BD6C65">
              <w:rPr>
                <w:rFonts w:ascii="Arial" w:hAnsi="Arial" w:cs="Arial"/>
                <w:b/>
                <w:bCs/>
                <w:sz w:val="24"/>
                <w:szCs w:val="24"/>
              </w:rPr>
              <w:t>-552,681.20</w:t>
            </w:r>
          </w:p>
        </w:tc>
        <w:tc>
          <w:tcPr>
            <w:tcW w:w="2338" w:type="dxa"/>
          </w:tcPr>
          <w:p w14:paraId="4D986AA6" w14:textId="77777777" w:rsidR="00FA3959" w:rsidRDefault="00FA3959" w:rsidP="00FA3959">
            <w:pPr>
              <w:spacing w:line="360" w:lineRule="auto"/>
              <w:jc w:val="both"/>
              <w:rPr>
                <w:rFonts w:ascii="Arial" w:hAnsi="Arial" w:cs="Arial"/>
                <w:bCs/>
                <w:sz w:val="24"/>
                <w:szCs w:val="24"/>
              </w:rPr>
            </w:pPr>
          </w:p>
        </w:tc>
      </w:tr>
    </w:tbl>
    <w:p w14:paraId="3DE761BA" w14:textId="77777777" w:rsidR="00871986" w:rsidRDefault="00871986" w:rsidP="00E83370">
      <w:pPr>
        <w:spacing w:after="0" w:line="360" w:lineRule="auto"/>
        <w:jc w:val="both"/>
        <w:rPr>
          <w:rFonts w:ascii="Arial" w:hAnsi="Arial" w:cs="Arial"/>
          <w:b/>
          <w:bCs/>
          <w:sz w:val="24"/>
          <w:szCs w:val="24"/>
        </w:rPr>
      </w:pPr>
    </w:p>
    <w:p w14:paraId="709D0086" w14:textId="2F7661A2" w:rsidR="00871986" w:rsidRDefault="00871986" w:rsidP="00E83370">
      <w:pPr>
        <w:spacing w:after="0" w:line="360" w:lineRule="auto"/>
        <w:jc w:val="both"/>
        <w:rPr>
          <w:rFonts w:ascii="Arial" w:hAnsi="Arial" w:cs="Arial"/>
          <w:b/>
          <w:bCs/>
          <w:sz w:val="24"/>
          <w:szCs w:val="24"/>
        </w:rPr>
      </w:pPr>
      <w:r>
        <w:rPr>
          <w:rFonts w:ascii="Arial" w:hAnsi="Arial" w:cs="Arial"/>
          <w:b/>
          <w:bCs/>
          <w:sz w:val="24"/>
          <w:szCs w:val="24"/>
        </w:rPr>
        <w:t>5.3</w:t>
      </w:r>
    </w:p>
    <w:p w14:paraId="5229FA5B" w14:textId="478D2865" w:rsidR="00871986" w:rsidRPr="00E83370" w:rsidRDefault="00871986" w:rsidP="00E83370">
      <w:pPr>
        <w:spacing w:after="0" w:line="360" w:lineRule="auto"/>
        <w:jc w:val="both"/>
        <w:rPr>
          <w:rFonts w:ascii="Arial" w:hAnsi="Arial" w:cs="Arial"/>
          <w:color w:val="202122"/>
        </w:rPr>
      </w:pPr>
      <w:r w:rsidRPr="00E83370">
        <w:rPr>
          <w:rFonts w:ascii="Arial" w:hAnsi="Arial" w:cs="Arial"/>
          <w:b/>
          <w:bCs/>
          <w:sz w:val="24"/>
          <w:szCs w:val="24"/>
        </w:rPr>
        <w:t>Introduction of regulation on fire safety</w:t>
      </w:r>
    </w:p>
    <w:tbl>
      <w:tblPr>
        <w:tblStyle w:val="TableGrid"/>
        <w:tblW w:w="0" w:type="auto"/>
        <w:tblLook w:val="04A0" w:firstRow="1" w:lastRow="0" w:firstColumn="1" w:lastColumn="0" w:noHBand="0" w:noVBand="1"/>
      </w:tblPr>
      <w:tblGrid>
        <w:gridCol w:w="715"/>
        <w:gridCol w:w="3959"/>
        <w:gridCol w:w="2338"/>
        <w:gridCol w:w="2338"/>
      </w:tblGrid>
      <w:tr w:rsidR="00871986" w14:paraId="4ACAD374" w14:textId="77777777" w:rsidTr="00A63085">
        <w:tc>
          <w:tcPr>
            <w:tcW w:w="715" w:type="dxa"/>
          </w:tcPr>
          <w:p w14:paraId="0A9EF4AD"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No.</w:t>
            </w:r>
          </w:p>
        </w:tc>
        <w:tc>
          <w:tcPr>
            <w:tcW w:w="3959" w:type="dxa"/>
          </w:tcPr>
          <w:p w14:paraId="0F1D3651"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DESCRIPTION</w:t>
            </w:r>
          </w:p>
        </w:tc>
        <w:tc>
          <w:tcPr>
            <w:tcW w:w="2338" w:type="dxa"/>
          </w:tcPr>
          <w:p w14:paraId="6EB96E01"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COSTS</w:t>
            </w:r>
          </w:p>
        </w:tc>
        <w:tc>
          <w:tcPr>
            <w:tcW w:w="2338" w:type="dxa"/>
          </w:tcPr>
          <w:p w14:paraId="5ABE1F7D"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BENEFITS</w:t>
            </w:r>
          </w:p>
        </w:tc>
      </w:tr>
      <w:tr w:rsidR="00871986" w14:paraId="33E46E3E" w14:textId="77777777" w:rsidTr="00A63085">
        <w:tc>
          <w:tcPr>
            <w:tcW w:w="715" w:type="dxa"/>
          </w:tcPr>
          <w:p w14:paraId="621EE932"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1</w:t>
            </w:r>
          </w:p>
        </w:tc>
        <w:tc>
          <w:tcPr>
            <w:tcW w:w="3959" w:type="dxa"/>
          </w:tcPr>
          <w:p w14:paraId="56E51E1F"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Local Authorities</w:t>
            </w:r>
          </w:p>
        </w:tc>
        <w:tc>
          <w:tcPr>
            <w:tcW w:w="2338" w:type="dxa"/>
          </w:tcPr>
          <w:p w14:paraId="2EC167E0" w14:textId="77777777" w:rsidR="00871986" w:rsidRDefault="00871986" w:rsidP="00A63085">
            <w:pPr>
              <w:spacing w:line="360" w:lineRule="auto"/>
              <w:jc w:val="both"/>
              <w:rPr>
                <w:rFonts w:ascii="Arial" w:hAnsi="Arial" w:cs="Arial"/>
                <w:bCs/>
                <w:sz w:val="24"/>
                <w:szCs w:val="24"/>
              </w:rPr>
            </w:pPr>
          </w:p>
        </w:tc>
        <w:tc>
          <w:tcPr>
            <w:tcW w:w="2338" w:type="dxa"/>
          </w:tcPr>
          <w:p w14:paraId="4CBAC355" w14:textId="77777777" w:rsidR="00871986" w:rsidRDefault="00871986" w:rsidP="00A63085">
            <w:pPr>
              <w:spacing w:line="360" w:lineRule="auto"/>
              <w:jc w:val="both"/>
              <w:rPr>
                <w:rFonts w:ascii="Arial" w:hAnsi="Arial" w:cs="Arial"/>
                <w:bCs/>
                <w:sz w:val="24"/>
                <w:szCs w:val="24"/>
              </w:rPr>
            </w:pPr>
          </w:p>
        </w:tc>
      </w:tr>
      <w:tr w:rsidR="00871986" w14:paraId="6E447CD7" w14:textId="77777777" w:rsidTr="00A63085">
        <w:tc>
          <w:tcPr>
            <w:tcW w:w="715" w:type="dxa"/>
          </w:tcPr>
          <w:p w14:paraId="5D661C9C" w14:textId="77777777" w:rsidR="00871986" w:rsidRDefault="00871986" w:rsidP="00A63085">
            <w:pPr>
              <w:spacing w:line="360" w:lineRule="auto"/>
              <w:jc w:val="both"/>
              <w:rPr>
                <w:rFonts w:ascii="Arial" w:hAnsi="Arial" w:cs="Arial"/>
                <w:bCs/>
                <w:sz w:val="24"/>
                <w:szCs w:val="24"/>
              </w:rPr>
            </w:pPr>
          </w:p>
        </w:tc>
        <w:tc>
          <w:tcPr>
            <w:tcW w:w="3959" w:type="dxa"/>
          </w:tcPr>
          <w:p w14:paraId="31646F94"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Inspections</w:t>
            </w:r>
          </w:p>
        </w:tc>
        <w:tc>
          <w:tcPr>
            <w:tcW w:w="2338" w:type="dxa"/>
          </w:tcPr>
          <w:p w14:paraId="7519519C" w14:textId="52FED7D7" w:rsidR="00871986" w:rsidRDefault="00763115" w:rsidP="00A63085">
            <w:pPr>
              <w:spacing w:line="360" w:lineRule="auto"/>
              <w:jc w:val="both"/>
              <w:rPr>
                <w:rFonts w:ascii="Arial" w:hAnsi="Arial" w:cs="Arial"/>
                <w:bCs/>
                <w:sz w:val="24"/>
                <w:szCs w:val="24"/>
              </w:rPr>
            </w:pPr>
            <w:r>
              <w:rPr>
                <w:rFonts w:ascii="Arial" w:hAnsi="Arial" w:cs="Arial"/>
                <w:bCs/>
                <w:sz w:val="24"/>
                <w:szCs w:val="24"/>
              </w:rPr>
              <w:t>716,546.00</w:t>
            </w:r>
          </w:p>
        </w:tc>
        <w:tc>
          <w:tcPr>
            <w:tcW w:w="2338" w:type="dxa"/>
          </w:tcPr>
          <w:p w14:paraId="675CCD7F" w14:textId="15AB3DF5" w:rsidR="00871986" w:rsidRDefault="00763115" w:rsidP="00A63085">
            <w:pPr>
              <w:spacing w:line="360" w:lineRule="auto"/>
              <w:jc w:val="both"/>
              <w:rPr>
                <w:rFonts w:ascii="Arial" w:hAnsi="Arial" w:cs="Arial"/>
                <w:bCs/>
                <w:sz w:val="24"/>
                <w:szCs w:val="24"/>
              </w:rPr>
            </w:pPr>
            <w:r>
              <w:rPr>
                <w:rFonts w:ascii="Arial" w:hAnsi="Arial" w:cs="Arial"/>
                <w:bCs/>
                <w:sz w:val="24"/>
                <w:szCs w:val="24"/>
              </w:rPr>
              <w:t>6,509,421.00</w:t>
            </w:r>
          </w:p>
        </w:tc>
      </w:tr>
      <w:tr w:rsidR="00871986" w14:paraId="508688A4" w14:textId="77777777" w:rsidTr="00A63085">
        <w:tc>
          <w:tcPr>
            <w:tcW w:w="715" w:type="dxa"/>
          </w:tcPr>
          <w:p w14:paraId="54764009" w14:textId="77777777" w:rsidR="00871986" w:rsidRDefault="00871986" w:rsidP="00A63085">
            <w:pPr>
              <w:spacing w:line="360" w:lineRule="auto"/>
              <w:jc w:val="both"/>
              <w:rPr>
                <w:rFonts w:ascii="Arial" w:hAnsi="Arial" w:cs="Arial"/>
                <w:bCs/>
                <w:sz w:val="24"/>
                <w:szCs w:val="24"/>
              </w:rPr>
            </w:pPr>
          </w:p>
        </w:tc>
        <w:tc>
          <w:tcPr>
            <w:tcW w:w="3959" w:type="dxa"/>
          </w:tcPr>
          <w:p w14:paraId="578383E4"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Sensitisation and training</w:t>
            </w:r>
          </w:p>
        </w:tc>
        <w:tc>
          <w:tcPr>
            <w:tcW w:w="2338" w:type="dxa"/>
          </w:tcPr>
          <w:p w14:paraId="6B67ADDF" w14:textId="6574943A" w:rsidR="00871986" w:rsidRDefault="00763115" w:rsidP="00A63085">
            <w:pPr>
              <w:spacing w:line="360" w:lineRule="auto"/>
              <w:jc w:val="both"/>
              <w:rPr>
                <w:rFonts w:ascii="Arial" w:hAnsi="Arial" w:cs="Arial"/>
                <w:bCs/>
                <w:sz w:val="24"/>
                <w:szCs w:val="24"/>
              </w:rPr>
            </w:pPr>
            <w:r>
              <w:rPr>
                <w:rFonts w:ascii="Arial" w:hAnsi="Arial" w:cs="Arial"/>
                <w:bCs/>
                <w:sz w:val="24"/>
                <w:szCs w:val="24"/>
              </w:rPr>
              <w:t>158,672.66</w:t>
            </w:r>
          </w:p>
        </w:tc>
        <w:tc>
          <w:tcPr>
            <w:tcW w:w="2338" w:type="dxa"/>
          </w:tcPr>
          <w:p w14:paraId="0386415F" w14:textId="44676610" w:rsidR="00871986" w:rsidRDefault="00763115" w:rsidP="00A63085">
            <w:pPr>
              <w:spacing w:line="360" w:lineRule="auto"/>
              <w:jc w:val="both"/>
              <w:rPr>
                <w:rFonts w:ascii="Arial" w:hAnsi="Arial" w:cs="Arial"/>
                <w:bCs/>
                <w:sz w:val="24"/>
                <w:szCs w:val="24"/>
              </w:rPr>
            </w:pPr>
            <w:r>
              <w:rPr>
                <w:rFonts w:ascii="Arial" w:hAnsi="Arial" w:cs="Arial"/>
                <w:bCs/>
                <w:sz w:val="24"/>
                <w:szCs w:val="24"/>
              </w:rPr>
              <w:t>385,000.00</w:t>
            </w:r>
          </w:p>
        </w:tc>
      </w:tr>
      <w:tr w:rsidR="00871986" w14:paraId="63411EA7" w14:textId="77777777" w:rsidTr="00A63085">
        <w:tc>
          <w:tcPr>
            <w:tcW w:w="715" w:type="dxa"/>
          </w:tcPr>
          <w:p w14:paraId="5434DF15" w14:textId="77777777" w:rsidR="00871986" w:rsidRDefault="00871986" w:rsidP="00A63085">
            <w:pPr>
              <w:spacing w:line="360" w:lineRule="auto"/>
              <w:jc w:val="both"/>
              <w:rPr>
                <w:rFonts w:ascii="Arial" w:hAnsi="Arial" w:cs="Arial"/>
                <w:bCs/>
                <w:sz w:val="24"/>
                <w:szCs w:val="24"/>
              </w:rPr>
            </w:pPr>
          </w:p>
        </w:tc>
        <w:tc>
          <w:tcPr>
            <w:tcW w:w="3959" w:type="dxa"/>
          </w:tcPr>
          <w:p w14:paraId="0B5F0ADD"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Legal costs</w:t>
            </w:r>
          </w:p>
        </w:tc>
        <w:tc>
          <w:tcPr>
            <w:tcW w:w="2338" w:type="dxa"/>
          </w:tcPr>
          <w:p w14:paraId="583078C8" w14:textId="77777777" w:rsidR="00871986" w:rsidRDefault="00871986" w:rsidP="00A63085">
            <w:pPr>
              <w:spacing w:line="360" w:lineRule="auto"/>
              <w:jc w:val="both"/>
              <w:rPr>
                <w:rFonts w:ascii="Arial" w:hAnsi="Arial" w:cs="Arial"/>
                <w:bCs/>
                <w:sz w:val="24"/>
                <w:szCs w:val="24"/>
              </w:rPr>
            </w:pPr>
          </w:p>
        </w:tc>
        <w:tc>
          <w:tcPr>
            <w:tcW w:w="2338" w:type="dxa"/>
          </w:tcPr>
          <w:p w14:paraId="569668D9" w14:textId="77777777" w:rsidR="00871986" w:rsidRDefault="00871986" w:rsidP="00A63085">
            <w:pPr>
              <w:spacing w:line="360" w:lineRule="auto"/>
              <w:jc w:val="both"/>
              <w:rPr>
                <w:rFonts w:ascii="Arial" w:hAnsi="Arial" w:cs="Arial"/>
                <w:bCs/>
                <w:sz w:val="24"/>
                <w:szCs w:val="24"/>
              </w:rPr>
            </w:pPr>
          </w:p>
        </w:tc>
      </w:tr>
      <w:tr w:rsidR="00871986" w14:paraId="4B3FFB1F" w14:textId="77777777" w:rsidTr="00A63085">
        <w:tc>
          <w:tcPr>
            <w:tcW w:w="715" w:type="dxa"/>
          </w:tcPr>
          <w:p w14:paraId="5441D3FE" w14:textId="77777777" w:rsidR="00871986" w:rsidRDefault="00871986" w:rsidP="00A63085">
            <w:pPr>
              <w:spacing w:line="360" w:lineRule="auto"/>
              <w:jc w:val="both"/>
              <w:rPr>
                <w:rFonts w:ascii="Arial" w:hAnsi="Arial" w:cs="Arial"/>
                <w:bCs/>
                <w:sz w:val="24"/>
                <w:szCs w:val="24"/>
              </w:rPr>
            </w:pPr>
          </w:p>
        </w:tc>
        <w:tc>
          <w:tcPr>
            <w:tcW w:w="3959" w:type="dxa"/>
          </w:tcPr>
          <w:p w14:paraId="7C6EA39E"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Fire services</w:t>
            </w:r>
          </w:p>
        </w:tc>
        <w:tc>
          <w:tcPr>
            <w:tcW w:w="2338" w:type="dxa"/>
          </w:tcPr>
          <w:p w14:paraId="3B87D744" w14:textId="4DC34A5B" w:rsidR="00871986" w:rsidRDefault="00763115" w:rsidP="00A63085">
            <w:pPr>
              <w:spacing w:line="360" w:lineRule="auto"/>
              <w:jc w:val="both"/>
              <w:rPr>
                <w:rFonts w:ascii="Arial" w:hAnsi="Arial" w:cs="Arial"/>
                <w:bCs/>
                <w:sz w:val="24"/>
                <w:szCs w:val="24"/>
              </w:rPr>
            </w:pPr>
            <w:r>
              <w:rPr>
                <w:rFonts w:ascii="Arial" w:hAnsi="Arial" w:cs="Arial"/>
                <w:bCs/>
                <w:sz w:val="24"/>
                <w:szCs w:val="24"/>
              </w:rPr>
              <w:t>6,000,000.00</w:t>
            </w:r>
          </w:p>
        </w:tc>
        <w:tc>
          <w:tcPr>
            <w:tcW w:w="2338" w:type="dxa"/>
          </w:tcPr>
          <w:p w14:paraId="655A10B6" w14:textId="58085707" w:rsidR="00871986" w:rsidRDefault="00763115" w:rsidP="00A63085">
            <w:pPr>
              <w:spacing w:line="360" w:lineRule="auto"/>
              <w:jc w:val="both"/>
              <w:rPr>
                <w:rFonts w:ascii="Arial" w:hAnsi="Arial" w:cs="Arial"/>
                <w:bCs/>
                <w:sz w:val="24"/>
                <w:szCs w:val="24"/>
              </w:rPr>
            </w:pPr>
            <w:r>
              <w:rPr>
                <w:rFonts w:ascii="Arial" w:hAnsi="Arial" w:cs="Arial"/>
                <w:bCs/>
                <w:sz w:val="24"/>
                <w:szCs w:val="24"/>
              </w:rPr>
              <w:t>00</w:t>
            </w:r>
          </w:p>
        </w:tc>
      </w:tr>
      <w:tr w:rsidR="00871986" w14:paraId="495CCBD0" w14:textId="77777777" w:rsidTr="00A63085">
        <w:tc>
          <w:tcPr>
            <w:tcW w:w="715" w:type="dxa"/>
          </w:tcPr>
          <w:p w14:paraId="7091A867"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2</w:t>
            </w:r>
          </w:p>
        </w:tc>
        <w:tc>
          <w:tcPr>
            <w:tcW w:w="3959" w:type="dxa"/>
          </w:tcPr>
          <w:p w14:paraId="1EF676F3"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Businesses</w:t>
            </w:r>
          </w:p>
        </w:tc>
        <w:tc>
          <w:tcPr>
            <w:tcW w:w="2338" w:type="dxa"/>
          </w:tcPr>
          <w:p w14:paraId="703E01BF" w14:textId="77777777" w:rsidR="00871986" w:rsidRDefault="00871986" w:rsidP="00A63085">
            <w:pPr>
              <w:spacing w:line="360" w:lineRule="auto"/>
              <w:jc w:val="both"/>
              <w:rPr>
                <w:rFonts w:ascii="Arial" w:hAnsi="Arial" w:cs="Arial"/>
                <w:bCs/>
                <w:sz w:val="24"/>
                <w:szCs w:val="24"/>
              </w:rPr>
            </w:pPr>
          </w:p>
        </w:tc>
        <w:tc>
          <w:tcPr>
            <w:tcW w:w="2338" w:type="dxa"/>
          </w:tcPr>
          <w:p w14:paraId="15D5E271" w14:textId="77777777" w:rsidR="00871986" w:rsidRDefault="00871986" w:rsidP="00A63085">
            <w:pPr>
              <w:spacing w:line="360" w:lineRule="auto"/>
              <w:jc w:val="both"/>
              <w:rPr>
                <w:rFonts w:ascii="Arial" w:hAnsi="Arial" w:cs="Arial"/>
                <w:bCs/>
                <w:sz w:val="24"/>
                <w:szCs w:val="24"/>
              </w:rPr>
            </w:pPr>
          </w:p>
        </w:tc>
      </w:tr>
      <w:tr w:rsidR="00871986" w14:paraId="7EE8F2E5" w14:textId="77777777" w:rsidTr="00A63085">
        <w:tc>
          <w:tcPr>
            <w:tcW w:w="715" w:type="dxa"/>
          </w:tcPr>
          <w:p w14:paraId="0803BE56" w14:textId="77777777" w:rsidR="00871986" w:rsidRDefault="00871986" w:rsidP="00A63085">
            <w:pPr>
              <w:spacing w:line="360" w:lineRule="auto"/>
              <w:jc w:val="both"/>
              <w:rPr>
                <w:rFonts w:ascii="Arial" w:hAnsi="Arial" w:cs="Arial"/>
                <w:bCs/>
                <w:sz w:val="24"/>
                <w:szCs w:val="24"/>
              </w:rPr>
            </w:pPr>
          </w:p>
        </w:tc>
        <w:tc>
          <w:tcPr>
            <w:tcW w:w="3959" w:type="dxa"/>
          </w:tcPr>
          <w:p w14:paraId="12A99F91"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Inspections</w:t>
            </w:r>
          </w:p>
        </w:tc>
        <w:tc>
          <w:tcPr>
            <w:tcW w:w="2338" w:type="dxa"/>
          </w:tcPr>
          <w:p w14:paraId="105B4B9B" w14:textId="52FF9CCE" w:rsidR="00871986" w:rsidRDefault="00763115" w:rsidP="00A63085">
            <w:pPr>
              <w:spacing w:line="360" w:lineRule="auto"/>
              <w:jc w:val="both"/>
              <w:rPr>
                <w:rFonts w:ascii="Arial" w:hAnsi="Arial" w:cs="Arial"/>
                <w:bCs/>
                <w:sz w:val="24"/>
                <w:szCs w:val="24"/>
              </w:rPr>
            </w:pPr>
            <w:r>
              <w:rPr>
                <w:rFonts w:ascii="Arial" w:hAnsi="Arial" w:cs="Arial"/>
                <w:bCs/>
                <w:sz w:val="24"/>
                <w:szCs w:val="24"/>
              </w:rPr>
              <w:t>6,509,421.00</w:t>
            </w:r>
          </w:p>
        </w:tc>
        <w:tc>
          <w:tcPr>
            <w:tcW w:w="2338" w:type="dxa"/>
          </w:tcPr>
          <w:p w14:paraId="19702931" w14:textId="77777777" w:rsidR="00871986" w:rsidRDefault="00871986" w:rsidP="00A63085">
            <w:pPr>
              <w:spacing w:line="360" w:lineRule="auto"/>
              <w:jc w:val="both"/>
              <w:rPr>
                <w:rFonts w:ascii="Arial" w:hAnsi="Arial" w:cs="Arial"/>
                <w:bCs/>
                <w:sz w:val="24"/>
                <w:szCs w:val="24"/>
              </w:rPr>
            </w:pPr>
          </w:p>
        </w:tc>
      </w:tr>
      <w:tr w:rsidR="00871986" w14:paraId="2C0000AA" w14:textId="77777777" w:rsidTr="00A63085">
        <w:tc>
          <w:tcPr>
            <w:tcW w:w="715" w:type="dxa"/>
          </w:tcPr>
          <w:p w14:paraId="49BB40F0" w14:textId="77777777" w:rsidR="00871986" w:rsidRDefault="00871986" w:rsidP="00A63085">
            <w:pPr>
              <w:spacing w:line="360" w:lineRule="auto"/>
              <w:jc w:val="both"/>
              <w:rPr>
                <w:rFonts w:ascii="Arial" w:hAnsi="Arial" w:cs="Arial"/>
                <w:bCs/>
                <w:sz w:val="24"/>
                <w:szCs w:val="24"/>
              </w:rPr>
            </w:pPr>
          </w:p>
        </w:tc>
        <w:tc>
          <w:tcPr>
            <w:tcW w:w="3959" w:type="dxa"/>
          </w:tcPr>
          <w:p w14:paraId="2FB719DF"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Sensitisation and training</w:t>
            </w:r>
          </w:p>
        </w:tc>
        <w:tc>
          <w:tcPr>
            <w:tcW w:w="2338" w:type="dxa"/>
          </w:tcPr>
          <w:p w14:paraId="1E683BF5" w14:textId="332F6EF1" w:rsidR="00871986" w:rsidRDefault="00763115" w:rsidP="00A63085">
            <w:pPr>
              <w:spacing w:line="360" w:lineRule="auto"/>
              <w:jc w:val="both"/>
              <w:rPr>
                <w:rFonts w:ascii="Arial" w:hAnsi="Arial" w:cs="Arial"/>
                <w:bCs/>
                <w:sz w:val="24"/>
                <w:szCs w:val="24"/>
              </w:rPr>
            </w:pPr>
            <w:r>
              <w:rPr>
                <w:rFonts w:ascii="Arial" w:hAnsi="Arial" w:cs="Arial"/>
                <w:bCs/>
                <w:sz w:val="24"/>
                <w:szCs w:val="24"/>
              </w:rPr>
              <w:t>385,000.00</w:t>
            </w:r>
          </w:p>
        </w:tc>
        <w:tc>
          <w:tcPr>
            <w:tcW w:w="2338" w:type="dxa"/>
          </w:tcPr>
          <w:p w14:paraId="1FD0E578" w14:textId="77777777" w:rsidR="00871986" w:rsidRDefault="00871986" w:rsidP="00A63085">
            <w:pPr>
              <w:spacing w:line="360" w:lineRule="auto"/>
              <w:jc w:val="both"/>
              <w:rPr>
                <w:rFonts w:ascii="Arial" w:hAnsi="Arial" w:cs="Arial"/>
                <w:bCs/>
                <w:sz w:val="24"/>
                <w:szCs w:val="24"/>
              </w:rPr>
            </w:pPr>
          </w:p>
        </w:tc>
      </w:tr>
      <w:tr w:rsidR="00871986" w14:paraId="65CB4DF8" w14:textId="77777777" w:rsidTr="00A63085">
        <w:tc>
          <w:tcPr>
            <w:tcW w:w="715" w:type="dxa"/>
          </w:tcPr>
          <w:p w14:paraId="17264BF5" w14:textId="77777777" w:rsidR="00871986" w:rsidRDefault="00871986" w:rsidP="00A63085">
            <w:pPr>
              <w:spacing w:line="360" w:lineRule="auto"/>
              <w:jc w:val="both"/>
              <w:rPr>
                <w:rFonts w:ascii="Arial" w:hAnsi="Arial" w:cs="Arial"/>
                <w:bCs/>
                <w:sz w:val="24"/>
                <w:szCs w:val="24"/>
              </w:rPr>
            </w:pPr>
          </w:p>
        </w:tc>
        <w:tc>
          <w:tcPr>
            <w:tcW w:w="3959" w:type="dxa"/>
          </w:tcPr>
          <w:p w14:paraId="333CB372"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Legal costs</w:t>
            </w:r>
          </w:p>
        </w:tc>
        <w:tc>
          <w:tcPr>
            <w:tcW w:w="2338" w:type="dxa"/>
          </w:tcPr>
          <w:p w14:paraId="3ABCF428" w14:textId="77777777" w:rsidR="00871986" w:rsidRDefault="00871986" w:rsidP="00A63085">
            <w:pPr>
              <w:spacing w:line="360" w:lineRule="auto"/>
              <w:jc w:val="both"/>
              <w:rPr>
                <w:rFonts w:ascii="Arial" w:hAnsi="Arial" w:cs="Arial"/>
                <w:bCs/>
                <w:sz w:val="24"/>
                <w:szCs w:val="24"/>
              </w:rPr>
            </w:pPr>
          </w:p>
        </w:tc>
        <w:tc>
          <w:tcPr>
            <w:tcW w:w="2338" w:type="dxa"/>
          </w:tcPr>
          <w:p w14:paraId="7DEF70E7" w14:textId="77777777" w:rsidR="00871986" w:rsidRDefault="00871986" w:rsidP="00A63085">
            <w:pPr>
              <w:spacing w:line="360" w:lineRule="auto"/>
              <w:jc w:val="both"/>
              <w:rPr>
                <w:rFonts w:ascii="Arial" w:hAnsi="Arial" w:cs="Arial"/>
                <w:bCs/>
                <w:sz w:val="24"/>
                <w:szCs w:val="24"/>
              </w:rPr>
            </w:pPr>
          </w:p>
        </w:tc>
      </w:tr>
      <w:tr w:rsidR="00871986" w14:paraId="55D85D42" w14:textId="77777777" w:rsidTr="00A63085">
        <w:tc>
          <w:tcPr>
            <w:tcW w:w="715" w:type="dxa"/>
          </w:tcPr>
          <w:p w14:paraId="437B0D44" w14:textId="77777777" w:rsidR="00871986" w:rsidRDefault="00871986" w:rsidP="00A63085">
            <w:pPr>
              <w:spacing w:line="360" w:lineRule="auto"/>
              <w:jc w:val="both"/>
              <w:rPr>
                <w:rFonts w:ascii="Arial" w:hAnsi="Arial" w:cs="Arial"/>
                <w:bCs/>
                <w:sz w:val="24"/>
                <w:szCs w:val="24"/>
              </w:rPr>
            </w:pPr>
          </w:p>
        </w:tc>
        <w:tc>
          <w:tcPr>
            <w:tcW w:w="3959" w:type="dxa"/>
          </w:tcPr>
          <w:p w14:paraId="62B8D24D"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Fire services</w:t>
            </w:r>
          </w:p>
        </w:tc>
        <w:tc>
          <w:tcPr>
            <w:tcW w:w="2338" w:type="dxa"/>
          </w:tcPr>
          <w:p w14:paraId="6768C3B0" w14:textId="77777777" w:rsidR="00871986" w:rsidRDefault="00871986" w:rsidP="00A63085">
            <w:pPr>
              <w:spacing w:line="360" w:lineRule="auto"/>
              <w:jc w:val="both"/>
              <w:rPr>
                <w:rFonts w:ascii="Arial" w:hAnsi="Arial" w:cs="Arial"/>
                <w:bCs/>
                <w:sz w:val="24"/>
                <w:szCs w:val="24"/>
              </w:rPr>
            </w:pPr>
          </w:p>
        </w:tc>
        <w:tc>
          <w:tcPr>
            <w:tcW w:w="2338" w:type="dxa"/>
          </w:tcPr>
          <w:p w14:paraId="39283079" w14:textId="3DBFE0CD" w:rsidR="00871986" w:rsidRDefault="00763115" w:rsidP="00A63085">
            <w:pPr>
              <w:spacing w:line="360" w:lineRule="auto"/>
              <w:jc w:val="both"/>
              <w:rPr>
                <w:rFonts w:ascii="Arial" w:hAnsi="Arial" w:cs="Arial"/>
                <w:bCs/>
                <w:sz w:val="24"/>
                <w:szCs w:val="24"/>
              </w:rPr>
            </w:pPr>
            <w:r>
              <w:rPr>
                <w:rFonts w:ascii="Arial" w:hAnsi="Arial" w:cs="Arial"/>
                <w:bCs/>
                <w:sz w:val="24"/>
                <w:szCs w:val="24"/>
              </w:rPr>
              <w:t>6,000,000.00</w:t>
            </w:r>
          </w:p>
        </w:tc>
      </w:tr>
      <w:tr w:rsidR="00871986" w14:paraId="790ADD03" w14:textId="77777777" w:rsidTr="00A63085">
        <w:tc>
          <w:tcPr>
            <w:tcW w:w="715" w:type="dxa"/>
          </w:tcPr>
          <w:p w14:paraId="687E9BDE" w14:textId="77777777" w:rsidR="00871986" w:rsidRDefault="00871986" w:rsidP="00A63085">
            <w:pPr>
              <w:spacing w:line="360" w:lineRule="auto"/>
              <w:jc w:val="both"/>
              <w:rPr>
                <w:rFonts w:ascii="Arial" w:hAnsi="Arial" w:cs="Arial"/>
                <w:bCs/>
                <w:sz w:val="24"/>
                <w:szCs w:val="24"/>
              </w:rPr>
            </w:pPr>
          </w:p>
        </w:tc>
        <w:tc>
          <w:tcPr>
            <w:tcW w:w="3959" w:type="dxa"/>
          </w:tcPr>
          <w:p w14:paraId="5C2E8D41"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Fire Safety</w:t>
            </w:r>
          </w:p>
        </w:tc>
        <w:tc>
          <w:tcPr>
            <w:tcW w:w="2338" w:type="dxa"/>
          </w:tcPr>
          <w:p w14:paraId="00EDEF41" w14:textId="77777777" w:rsidR="00871986" w:rsidRDefault="00871986" w:rsidP="00A63085">
            <w:pPr>
              <w:spacing w:line="360" w:lineRule="auto"/>
              <w:jc w:val="both"/>
              <w:rPr>
                <w:rFonts w:ascii="Arial" w:hAnsi="Arial" w:cs="Arial"/>
                <w:bCs/>
                <w:sz w:val="24"/>
                <w:szCs w:val="24"/>
              </w:rPr>
            </w:pPr>
          </w:p>
        </w:tc>
        <w:tc>
          <w:tcPr>
            <w:tcW w:w="2338" w:type="dxa"/>
          </w:tcPr>
          <w:p w14:paraId="43002EA9" w14:textId="77777777" w:rsidR="00871986" w:rsidRDefault="00871986" w:rsidP="00A63085">
            <w:pPr>
              <w:spacing w:line="360" w:lineRule="auto"/>
              <w:jc w:val="both"/>
              <w:rPr>
                <w:rFonts w:ascii="Arial" w:hAnsi="Arial" w:cs="Arial"/>
                <w:bCs/>
                <w:sz w:val="24"/>
                <w:szCs w:val="24"/>
              </w:rPr>
            </w:pPr>
          </w:p>
        </w:tc>
      </w:tr>
      <w:tr w:rsidR="00871986" w14:paraId="171169C7" w14:textId="77777777" w:rsidTr="00A63085">
        <w:tc>
          <w:tcPr>
            <w:tcW w:w="715" w:type="dxa"/>
          </w:tcPr>
          <w:p w14:paraId="30CDBCAB" w14:textId="77777777" w:rsidR="00871986" w:rsidRDefault="00871986" w:rsidP="00A63085">
            <w:pPr>
              <w:spacing w:line="360" w:lineRule="auto"/>
              <w:jc w:val="both"/>
              <w:rPr>
                <w:rFonts w:ascii="Arial" w:hAnsi="Arial" w:cs="Arial"/>
                <w:bCs/>
                <w:sz w:val="24"/>
                <w:szCs w:val="24"/>
              </w:rPr>
            </w:pPr>
            <w:r>
              <w:rPr>
                <w:rFonts w:ascii="Arial" w:hAnsi="Arial" w:cs="Arial"/>
                <w:bCs/>
                <w:sz w:val="24"/>
                <w:szCs w:val="24"/>
              </w:rPr>
              <w:t>3</w:t>
            </w:r>
          </w:p>
        </w:tc>
        <w:tc>
          <w:tcPr>
            <w:tcW w:w="3959" w:type="dxa"/>
          </w:tcPr>
          <w:p w14:paraId="5FCBBA45" w14:textId="77777777" w:rsidR="00871986" w:rsidRPr="003C03D0" w:rsidRDefault="00871986" w:rsidP="00A63085">
            <w:pPr>
              <w:spacing w:line="360" w:lineRule="auto"/>
              <w:jc w:val="both"/>
              <w:rPr>
                <w:rFonts w:ascii="Arial" w:hAnsi="Arial" w:cs="Arial"/>
                <w:b/>
                <w:bCs/>
                <w:sz w:val="24"/>
                <w:szCs w:val="24"/>
              </w:rPr>
            </w:pPr>
            <w:r w:rsidRPr="003C03D0">
              <w:rPr>
                <w:rFonts w:ascii="Arial" w:hAnsi="Arial" w:cs="Arial"/>
                <w:b/>
                <w:bCs/>
                <w:sz w:val="24"/>
                <w:szCs w:val="24"/>
              </w:rPr>
              <w:t>Consumers</w:t>
            </w:r>
          </w:p>
        </w:tc>
        <w:tc>
          <w:tcPr>
            <w:tcW w:w="2338" w:type="dxa"/>
          </w:tcPr>
          <w:p w14:paraId="25B5D437" w14:textId="77777777" w:rsidR="00871986" w:rsidRDefault="00871986" w:rsidP="00A63085">
            <w:pPr>
              <w:spacing w:line="360" w:lineRule="auto"/>
              <w:jc w:val="both"/>
              <w:rPr>
                <w:rFonts w:ascii="Arial" w:hAnsi="Arial" w:cs="Arial"/>
                <w:bCs/>
                <w:sz w:val="24"/>
                <w:szCs w:val="24"/>
              </w:rPr>
            </w:pPr>
          </w:p>
        </w:tc>
        <w:tc>
          <w:tcPr>
            <w:tcW w:w="2338" w:type="dxa"/>
          </w:tcPr>
          <w:p w14:paraId="4B9B1214" w14:textId="77777777" w:rsidR="00871986" w:rsidRDefault="00871986" w:rsidP="00A63085">
            <w:pPr>
              <w:spacing w:line="360" w:lineRule="auto"/>
              <w:jc w:val="both"/>
              <w:rPr>
                <w:rFonts w:ascii="Arial" w:hAnsi="Arial" w:cs="Arial"/>
                <w:bCs/>
                <w:sz w:val="24"/>
                <w:szCs w:val="24"/>
              </w:rPr>
            </w:pPr>
          </w:p>
        </w:tc>
      </w:tr>
      <w:tr w:rsidR="00871986" w14:paraId="6023CBAC" w14:textId="77777777" w:rsidTr="00A63085">
        <w:tc>
          <w:tcPr>
            <w:tcW w:w="715" w:type="dxa"/>
          </w:tcPr>
          <w:p w14:paraId="1213A8F9" w14:textId="77777777" w:rsidR="00871986" w:rsidRDefault="00871986" w:rsidP="00A63085">
            <w:pPr>
              <w:spacing w:line="360" w:lineRule="auto"/>
              <w:jc w:val="both"/>
              <w:rPr>
                <w:rFonts w:ascii="Arial" w:hAnsi="Arial" w:cs="Arial"/>
                <w:bCs/>
                <w:sz w:val="24"/>
                <w:szCs w:val="24"/>
              </w:rPr>
            </w:pPr>
          </w:p>
        </w:tc>
        <w:tc>
          <w:tcPr>
            <w:tcW w:w="3959" w:type="dxa"/>
          </w:tcPr>
          <w:p w14:paraId="17461C58" w14:textId="77777777" w:rsidR="00871986" w:rsidRPr="003C03D0" w:rsidRDefault="00871986" w:rsidP="00A63085">
            <w:pPr>
              <w:spacing w:line="360" w:lineRule="auto"/>
              <w:jc w:val="both"/>
              <w:rPr>
                <w:rFonts w:ascii="Arial" w:hAnsi="Arial" w:cs="Arial"/>
                <w:bCs/>
                <w:sz w:val="24"/>
                <w:szCs w:val="24"/>
              </w:rPr>
            </w:pPr>
            <w:r>
              <w:rPr>
                <w:rFonts w:ascii="Arial" w:hAnsi="Arial" w:cs="Arial"/>
                <w:bCs/>
                <w:sz w:val="24"/>
                <w:szCs w:val="24"/>
              </w:rPr>
              <w:t>Security</w:t>
            </w:r>
          </w:p>
        </w:tc>
        <w:tc>
          <w:tcPr>
            <w:tcW w:w="2338" w:type="dxa"/>
          </w:tcPr>
          <w:p w14:paraId="77BA252C" w14:textId="77777777" w:rsidR="00871986" w:rsidRDefault="00871986" w:rsidP="00A63085">
            <w:pPr>
              <w:spacing w:line="360" w:lineRule="auto"/>
              <w:jc w:val="both"/>
              <w:rPr>
                <w:rFonts w:ascii="Arial" w:hAnsi="Arial" w:cs="Arial"/>
                <w:bCs/>
                <w:sz w:val="24"/>
                <w:szCs w:val="24"/>
              </w:rPr>
            </w:pPr>
          </w:p>
        </w:tc>
        <w:tc>
          <w:tcPr>
            <w:tcW w:w="2338" w:type="dxa"/>
          </w:tcPr>
          <w:p w14:paraId="3B30F495" w14:textId="77777777" w:rsidR="00871986" w:rsidRDefault="00871986" w:rsidP="00A63085">
            <w:pPr>
              <w:spacing w:line="360" w:lineRule="auto"/>
              <w:jc w:val="both"/>
              <w:rPr>
                <w:rFonts w:ascii="Arial" w:hAnsi="Arial" w:cs="Arial"/>
                <w:bCs/>
                <w:sz w:val="24"/>
                <w:szCs w:val="24"/>
              </w:rPr>
            </w:pPr>
          </w:p>
        </w:tc>
      </w:tr>
      <w:tr w:rsidR="00FA3959" w14:paraId="08A3831E" w14:textId="77777777" w:rsidTr="00A63085">
        <w:tc>
          <w:tcPr>
            <w:tcW w:w="715" w:type="dxa"/>
          </w:tcPr>
          <w:p w14:paraId="43EF8AC9" w14:textId="77777777" w:rsidR="00FA3959" w:rsidRDefault="00FA3959" w:rsidP="00FA3959">
            <w:pPr>
              <w:spacing w:line="360" w:lineRule="auto"/>
              <w:jc w:val="both"/>
              <w:rPr>
                <w:rFonts w:ascii="Arial" w:hAnsi="Arial" w:cs="Arial"/>
                <w:bCs/>
                <w:sz w:val="24"/>
                <w:szCs w:val="24"/>
              </w:rPr>
            </w:pPr>
          </w:p>
        </w:tc>
        <w:tc>
          <w:tcPr>
            <w:tcW w:w="3959" w:type="dxa"/>
          </w:tcPr>
          <w:p w14:paraId="57AC1B4F" w14:textId="563BA1AE" w:rsidR="00FA3959" w:rsidRPr="003C03D0" w:rsidRDefault="00FA3959" w:rsidP="00FA3959">
            <w:pPr>
              <w:spacing w:line="360" w:lineRule="auto"/>
              <w:jc w:val="both"/>
              <w:rPr>
                <w:rFonts w:ascii="Arial" w:hAnsi="Arial" w:cs="Arial"/>
                <w:b/>
                <w:bCs/>
                <w:sz w:val="24"/>
                <w:szCs w:val="24"/>
              </w:rPr>
            </w:pPr>
            <w:r>
              <w:rPr>
                <w:rFonts w:ascii="Arial" w:hAnsi="Arial" w:cs="Arial"/>
                <w:b/>
                <w:bCs/>
                <w:sz w:val="24"/>
                <w:szCs w:val="24"/>
              </w:rPr>
              <w:t>TOTAL</w:t>
            </w:r>
          </w:p>
        </w:tc>
        <w:tc>
          <w:tcPr>
            <w:tcW w:w="2338" w:type="dxa"/>
          </w:tcPr>
          <w:p w14:paraId="00A07AD2" w14:textId="051FFCBB" w:rsidR="00FA3959" w:rsidRDefault="00763115" w:rsidP="00FA3959">
            <w:pPr>
              <w:spacing w:line="360" w:lineRule="auto"/>
              <w:jc w:val="both"/>
              <w:rPr>
                <w:rFonts w:ascii="Arial" w:hAnsi="Arial" w:cs="Arial"/>
                <w:bCs/>
                <w:sz w:val="24"/>
                <w:szCs w:val="24"/>
              </w:rPr>
            </w:pPr>
            <w:r>
              <w:rPr>
                <w:rFonts w:ascii="Arial" w:hAnsi="Arial" w:cs="Arial"/>
                <w:bCs/>
                <w:sz w:val="24"/>
                <w:szCs w:val="24"/>
              </w:rPr>
              <w:t>13,769,639.66</w:t>
            </w:r>
          </w:p>
        </w:tc>
        <w:tc>
          <w:tcPr>
            <w:tcW w:w="2338" w:type="dxa"/>
          </w:tcPr>
          <w:p w14:paraId="27948AF4" w14:textId="21DB84BB" w:rsidR="00FA3959" w:rsidRDefault="0001565C" w:rsidP="00FA3959">
            <w:pPr>
              <w:spacing w:line="360" w:lineRule="auto"/>
              <w:jc w:val="both"/>
              <w:rPr>
                <w:rFonts w:ascii="Arial" w:hAnsi="Arial" w:cs="Arial"/>
                <w:bCs/>
                <w:sz w:val="24"/>
                <w:szCs w:val="24"/>
              </w:rPr>
            </w:pPr>
            <w:r>
              <w:rPr>
                <w:rFonts w:ascii="Arial" w:hAnsi="Arial" w:cs="Arial"/>
                <w:bCs/>
                <w:sz w:val="24"/>
                <w:szCs w:val="24"/>
              </w:rPr>
              <w:t>12,894,421.00</w:t>
            </w:r>
          </w:p>
        </w:tc>
      </w:tr>
      <w:tr w:rsidR="00FA3959" w14:paraId="30003EDE" w14:textId="77777777" w:rsidTr="00A63085">
        <w:tc>
          <w:tcPr>
            <w:tcW w:w="715" w:type="dxa"/>
          </w:tcPr>
          <w:p w14:paraId="3A4C5D4A" w14:textId="77777777" w:rsidR="00FA3959" w:rsidRDefault="00FA3959" w:rsidP="00FA3959">
            <w:pPr>
              <w:spacing w:line="360" w:lineRule="auto"/>
              <w:jc w:val="both"/>
              <w:rPr>
                <w:rFonts w:ascii="Arial" w:hAnsi="Arial" w:cs="Arial"/>
                <w:bCs/>
                <w:sz w:val="24"/>
                <w:szCs w:val="24"/>
              </w:rPr>
            </w:pPr>
          </w:p>
        </w:tc>
        <w:tc>
          <w:tcPr>
            <w:tcW w:w="3959" w:type="dxa"/>
          </w:tcPr>
          <w:p w14:paraId="1EA3A019" w14:textId="48B68074" w:rsidR="00FA3959" w:rsidRPr="003C03D0" w:rsidRDefault="00FA3959" w:rsidP="00FA3959">
            <w:pPr>
              <w:spacing w:line="360" w:lineRule="auto"/>
              <w:jc w:val="both"/>
              <w:rPr>
                <w:rFonts w:ascii="Arial" w:hAnsi="Arial" w:cs="Arial"/>
                <w:b/>
                <w:bCs/>
                <w:sz w:val="24"/>
                <w:szCs w:val="24"/>
              </w:rPr>
            </w:pPr>
            <w:r>
              <w:rPr>
                <w:rFonts w:ascii="Arial" w:hAnsi="Arial" w:cs="Arial"/>
                <w:b/>
                <w:bCs/>
                <w:sz w:val="24"/>
                <w:szCs w:val="24"/>
              </w:rPr>
              <w:t>TOTAL NET BENEFITS(Benefits - Costs)</w:t>
            </w:r>
          </w:p>
        </w:tc>
        <w:tc>
          <w:tcPr>
            <w:tcW w:w="2338" w:type="dxa"/>
          </w:tcPr>
          <w:p w14:paraId="0641AC1D" w14:textId="7D7FBF2A" w:rsidR="00FA3959" w:rsidRDefault="0001565C" w:rsidP="00FA3959">
            <w:pPr>
              <w:spacing w:line="360" w:lineRule="auto"/>
              <w:jc w:val="both"/>
              <w:rPr>
                <w:rFonts w:ascii="Arial" w:hAnsi="Arial" w:cs="Arial"/>
                <w:bCs/>
                <w:sz w:val="24"/>
                <w:szCs w:val="24"/>
              </w:rPr>
            </w:pPr>
            <w:r>
              <w:rPr>
                <w:rFonts w:ascii="Arial" w:hAnsi="Arial" w:cs="Arial"/>
                <w:bCs/>
                <w:sz w:val="24"/>
                <w:szCs w:val="24"/>
              </w:rPr>
              <w:t>-</w:t>
            </w:r>
            <w:r w:rsidRPr="0001565C">
              <w:rPr>
                <w:rFonts w:ascii="Arial" w:hAnsi="Arial" w:cs="Arial"/>
                <w:b/>
                <w:bCs/>
                <w:sz w:val="24"/>
                <w:szCs w:val="24"/>
              </w:rPr>
              <w:t>875,218.66</w:t>
            </w:r>
          </w:p>
        </w:tc>
        <w:tc>
          <w:tcPr>
            <w:tcW w:w="2338" w:type="dxa"/>
          </w:tcPr>
          <w:p w14:paraId="20747D86" w14:textId="77777777" w:rsidR="00FA3959" w:rsidRDefault="00FA3959" w:rsidP="00FA3959">
            <w:pPr>
              <w:spacing w:line="360" w:lineRule="auto"/>
              <w:jc w:val="both"/>
              <w:rPr>
                <w:rFonts w:ascii="Arial" w:hAnsi="Arial" w:cs="Arial"/>
                <w:bCs/>
                <w:sz w:val="24"/>
                <w:szCs w:val="24"/>
              </w:rPr>
            </w:pPr>
          </w:p>
        </w:tc>
      </w:tr>
    </w:tbl>
    <w:p w14:paraId="63F62EE8" w14:textId="77777777" w:rsidR="00CC5D30" w:rsidRPr="00E83370" w:rsidRDefault="00CC5D30" w:rsidP="00E83370">
      <w:pPr>
        <w:spacing w:after="0" w:line="360" w:lineRule="auto"/>
        <w:jc w:val="both"/>
        <w:rPr>
          <w:rFonts w:ascii="Arial" w:hAnsi="Arial" w:cs="Arial"/>
          <w:color w:val="202122"/>
        </w:rPr>
      </w:pPr>
    </w:p>
    <w:p w14:paraId="767269C6" w14:textId="77777777" w:rsidR="00CC5D30" w:rsidRPr="00E83370" w:rsidRDefault="00CC5D30" w:rsidP="00E83370">
      <w:pPr>
        <w:spacing w:after="0" w:line="360" w:lineRule="auto"/>
        <w:jc w:val="both"/>
        <w:rPr>
          <w:rFonts w:ascii="Arial" w:hAnsi="Arial" w:cs="Arial"/>
          <w:color w:val="202122"/>
        </w:rPr>
      </w:pPr>
    </w:p>
    <w:p w14:paraId="46F3E957" w14:textId="6C43A1A0" w:rsidR="008834F5" w:rsidRDefault="00EE0593" w:rsidP="00E83370">
      <w:pPr>
        <w:spacing w:after="0" w:line="360" w:lineRule="auto"/>
        <w:jc w:val="both"/>
        <w:rPr>
          <w:rFonts w:ascii="Arial" w:hAnsi="Arial" w:cs="Arial"/>
          <w:b/>
          <w:sz w:val="24"/>
          <w:szCs w:val="24"/>
        </w:rPr>
      </w:pPr>
      <w:r w:rsidRPr="00EE0593">
        <w:rPr>
          <w:rFonts w:ascii="Arial" w:hAnsi="Arial" w:cs="Arial"/>
          <w:b/>
          <w:sz w:val="24"/>
          <w:szCs w:val="24"/>
        </w:rPr>
        <w:t xml:space="preserve">6.0 </w:t>
      </w:r>
      <w:r w:rsidR="008834F5">
        <w:rPr>
          <w:rFonts w:ascii="Arial" w:hAnsi="Arial" w:cs="Arial"/>
          <w:b/>
          <w:sz w:val="24"/>
          <w:szCs w:val="24"/>
        </w:rPr>
        <w:t>Stakeholder Consultation</w:t>
      </w:r>
    </w:p>
    <w:p w14:paraId="01BE88A5" w14:textId="77777777" w:rsidR="00415A18" w:rsidRDefault="00415A18" w:rsidP="00E83370">
      <w:pPr>
        <w:spacing w:after="0" w:line="360" w:lineRule="auto"/>
        <w:jc w:val="both"/>
        <w:rPr>
          <w:rFonts w:ascii="Arial" w:hAnsi="Arial" w:cs="Arial"/>
          <w:b/>
          <w:sz w:val="24"/>
          <w:szCs w:val="24"/>
        </w:rPr>
      </w:pPr>
      <w:bookmarkStart w:id="0" w:name="_GoBack"/>
      <w:bookmarkEnd w:id="0"/>
    </w:p>
    <w:p w14:paraId="6B142393" w14:textId="6DB24D12" w:rsidR="00EE0593" w:rsidRDefault="008834F5" w:rsidP="00E83370">
      <w:pPr>
        <w:spacing w:after="0" w:line="360" w:lineRule="auto"/>
        <w:jc w:val="both"/>
        <w:rPr>
          <w:rFonts w:ascii="Arial" w:hAnsi="Arial" w:cs="Arial"/>
          <w:b/>
          <w:sz w:val="24"/>
          <w:szCs w:val="24"/>
        </w:rPr>
      </w:pPr>
      <w:r>
        <w:rPr>
          <w:rFonts w:ascii="Arial" w:hAnsi="Arial" w:cs="Arial"/>
          <w:b/>
          <w:sz w:val="24"/>
          <w:szCs w:val="24"/>
        </w:rPr>
        <w:t xml:space="preserve">7.0 </w:t>
      </w:r>
      <w:r w:rsidR="00EE0593" w:rsidRPr="00EE0593">
        <w:rPr>
          <w:rFonts w:ascii="Arial" w:hAnsi="Arial" w:cs="Arial"/>
          <w:b/>
          <w:sz w:val="24"/>
          <w:szCs w:val="24"/>
        </w:rPr>
        <w:t>Selection of the Best Option</w:t>
      </w:r>
    </w:p>
    <w:p w14:paraId="66446B70" w14:textId="2B2DACBE" w:rsidR="00EE0593" w:rsidRPr="00EE0593" w:rsidRDefault="00EE0593" w:rsidP="00E83370">
      <w:pPr>
        <w:spacing w:after="0" w:line="360" w:lineRule="auto"/>
        <w:jc w:val="both"/>
        <w:rPr>
          <w:rFonts w:ascii="Arial" w:hAnsi="Arial" w:cs="Arial"/>
          <w:sz w:val="24"/>
          <w:szCs w:val="24"/>
        </w:rPr>
      </w:pPr>
      <w:r w:rsidRPr="00EE0593">
        <w:rPr>
          <w:rFonts w:ascii="Arial" w:hAnsi="Arial" w:cs="Arial"/>
          <w:sz w:val="24"/>
          <w:szCs w:val="24"/>
        </w:rPr>
        <w:t>The Ministry of Local Government selected option three (03)</w:t>
      </w:r>
      <w:r>
        <w:rPr>
          <w:rFonts w:ascii="Arial" w:hAnsi="Arial" w:cs="Arial"/>
          <w:sz w:val="24"/>
          <w:szCs w:val="24"/>
        </w:rPr>
        <w:t xml:space="preserve"> (introducing regulation on fire safety)</w:t>
      </w:r>
      <w:r w:rsidRPr="00EE0593">
        <w:rPr>
          <w:rFonts w:ascii="Arial" w:hAnsi="Arial" w:cs="Arial"/>
          <w:sz w:val="24"/>
          <w:szCs w:val="24"/>
        </w:rPr>
        <w:t xml:space="preserve"> </w:t>
      </w:r>
      <w:r>
        <w:rPr>
          <w:rFonts w:ascii="Arial" w:hAnsi="Arial" w:cs="Arial"/>
          <w:sz w:val="24"/>
          <w:szCs w:val="24"/>
        </w:rPr>
        <w:t>with -</w:t>
      </w:r>
      <w:r>
        <w:rPr>
          <w:rFonts w:ascii="Arial" w:hAnsi="Arial" w:cs="Arial"/>
          <w:bCs/>
          <w:sz w:val="24"/>
          <w:szCs w:val="24"/>
        </w:rPr>
        <w:t>-</w:t>
      </w:r>
      <w:r w:rsidRPr="0001565C">
        <w:rPr>
          <w:rFonts w:ascii="Arial" w:hAnsi="Arial" w:cs="Arial"/>
          <w:b/>
          <w:bCs/>
          <w:sz w:val="24"/>
          <w:szCs w:val="24"/>
        </w:rPr>
        <w:t>875,218.66</w:t>
      </w:r>
      <w:r>
        <w:rPr>
          <w:rFonts w:ascii="Arial" w:hAnsi="Arial" w:cs="Arial"/>
          <w:sz w:val="24"/>
          <w:szCs w:val="24"/>
        </w:rPr>
        <w:t xml:space="preserve"> </w:t>
      </w:r>
      <w:r w:rsidRPr="00EE0593">
        <w:rPr>
          <w:rFonts w:ascii="Arial" w:hAnsi="Arial" w:cs="Arial"/>
          <w:sz w:val="24"/>
          <w:szCs w:val="24"/>
        </w:rPr>
        <w:t>as their preferred option even if it was not the option with the highest net benefits</w:t>
      </w:r>
      <w:r>
        <w:rPr>
          <w:rFonts w:ascii="Arial" w:hAnsi="Arial" w:cs="Arial"/>
          <w:sz w:val="24"/>
          <w:szCs w:val="24"/>
        </w:rPr>
        <w:t>. T</w:t>
      </w:r>
      <w:r w:rsidRPr="00EE0593">
        <w:rPr>
          <w:rFonts w:ascii="Arial" w:hAnsi="Arial" w:cs="Arial"/>
          <w:sz w:val="24"/>
          <w:szCs w:val="24"/>
        </w:rPr>
        <w:t>he Ministry indicated the</w:t>
      </w:r>
      <w:r>
        <w:rPr>
          <w:rFonts w:ascii="Arial" w:hAnsi="Arial" w:cs="Arial"/>
          <w:sz w:val="24"/>
          <w:szCs w:val="24"/>
        </w:rPr>
        <w:t xml:space="preserve"> preferred option had benefits which could be quantified such as Billions of Kwacha worth investment saved through various fire prevention and protection equipment. </w:t>
      </w:r>
    </w:p>
    <w:p w14:paraId="7EA5BA8E" w14:textId="77777777" w:rsidR="00EE0593" w:rsidRPr="00E83370" w:rsidRDefault="00EE0593" w:rsidP="00E83370">
      <w:pPr>
        <w:spacing w:after="0" w:line="360" w:lineRule="auto"/>
        <w:jc w:val="both"/>
        <w:rPr>
          <w:rFonts w:ascii="Arial" w:hAnsi="Arial" w:cs="Arial"/>
          <w:sz w:val="24"/>
          <w:szCs w:val="24"/>
        </w:rPr>
      </w:pPr>
    </w:p>
    <w:sectPr w:rsidR="00EE0593" w:rsidRPr="00E83370" w:rsidSect="009F7E37">
      <w:pgSz w:w="12240" w:h="15840"/>
      <w:pgMar w:top="1440" w:right="1440" w:bottom="1440" w:left="1440"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26670" w14:textId="77777777" w:rsidR="00A32AE3" w:rsidRDefault="00A32AE3" w:rsidP="00E7605C">
      <w:pPr>
        <w:spacing w:after="0" w:line="240" w:lineRule="auto"/>
      </w:pPr>
      <w:r>
        <w:separator/>
      </w:r>
    </w:p>
  </w:endnote>
  <w:endnote w:type="continuationSeparator" w:id="0">
    <w:p w14:paraId="1676868C" w14:textId="77777777" w:rsidR="00A32AE3" w:rsidRDefault="00A32AE3" w:rsidP="00E7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30B4E" w14:textId="77777777" w:rsidR="00A32AE3" w:rsidRDefault="00A32AE3" w:rsidP="00E7605C">
      <w:pPr>
        <w:spacing w:after="0" w:line="240" w:lineRule="auto"/>
      </w:pPr>
      <w:r>
        <w:separator/>
      </w:r>
    </w:p>
  </w:footnote>
  <w:footnote w:type="continuationSeparator" w:id="0">
    <w:p w14:paraId="4F61AF16" w14:textId="77777777" w:rsidR="00A32AE3" w:rsidRDefault="00A32AE3" w:rsidP="00E76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E348F"/>
    <w:multiLevelType w:val="hybridMultilevel"/>
    <w:tmpl w:val="2B36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406A2"/>
    <w:multiLevelType w:val="hybridMultilevel"/>
    <w:tmpl w:val="2B36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C48E8"/>
    <w:multiLevelType w:val="hybridMultilevel"/>
    <w:tmpl w:val="5D28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9776A"/>
    <w:multiLevelType w:val="hybridMultilevel"/>
    <w:tmpl w:val="2B36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B0"/>
    <w:rsid w:val="00006D15"/>
    <w:rsid w:val="000106B6"/>
    <w:rsid w:val="0001565C"/>
    <w:rsid w:val="00033066"/>
    <w:rsid w:val="000334CB"/>
    <w:rsid w:val="000528A9"/>
    <w:rsid w:val="00060F00"/>
    <w:rsid w:val="00077395"/>
    <w:rsid w:val="000C14BF"/>
    <w:rsid w:val="000C31C9"/>
    <w:rsid w:val="000D10EF"/>
    <w:rsid w:val="000D32FD"/>
    <w:rsid w:val="000E531F"/>
    <w:rsid w:val="001022A9"/>
    <w:rsid w:val="00107B85"/>
    <w:rsid w:val="0011066C"/>
    <w:rsid w:val="001341A9"/>
    <w:rsid w:val="00190C5E"/>
    <w:rsid w:val="001968B4"/>
    <w:rsid w:val="001B3CA7"/>
    <w:rsid w:val="001B5D94"/>
    <w:rsid w:val="001D12C4"/>
    <w:rsid w:val="001E2858"/>
    <w:rsid w:val="00230F79"/>
    <w:rsid w:val="00233608"/>
    <w:rsid w:val="00255932"/>
    <w:rsid w:val="00260BCE"/>
    <w:rsid w:val="00266ACB"/>
    <w:rsid w:val="0027582F"/>
    <w:rsid w:val="00287025"/>
    <w:rsid w:val="00290F5C"/>
    <w:rsid w:val="002A6BDD"/>
    <w:rsid w:val="002B30CB"/>
    <w:rsid w:val="002C0FC1"/>
    <w:rsid w:val="002C4537"/>
    <w:rsid w:val="002F0F79"/>
    <w:rsid w:val="00334DDC"/>
    <w:rsid w:val="00363168"/>
    <w:rsid w:val="003669D2"/>
    <w:rsid w:val="003875BA"/>
    <w:rsid w:val="003C03D0"/>
    <w:rsid w:val="003D0F1B"/>
    <w:rsid w:val="003D52EB"/>
    <w:rsid w:val="003F7507"/>
    <w:rsid w:val="00410714"/>
    <w:rsid w:val="00415A18"/>
    <w:rsid w:val="00437EDE"/>
    <w:rsid w:val="004459F0"/>
    <w:rsid w:val="004475E0"/>
    <w:rsid w:val="00467631"/>
    <w:rsid w:val="004C4058"/>
    <w:rsid w:val="0050780B"/>
    <w:rsid w:val="00537590"/>
    <w:rsid w:val="00563788"/>
    <w:rsid w:val="00566A85"/>
    <w:rsid w:val="00571882"/>
    <w:rsid w:val="00571B5E"/>
    <w:rsid w:val="005A3425"/>
    <w:rsid w:val="005A760F"/>
    <w:rsid w:val="005C289D"/>
    <w:rsid w:val="005D34E6"/>
    <w:rsid w:val="005E1E45"/>
    <w:rsid w:val="005E5886"/>
    <w:rsid w:val="0060505D"/>
    <w:rsid w:val="00614469"/>
    <w:rsid w:val="00615AAA"/>
    <w:rsid w:val="006261D2"/>
    <w:rsid w:val="00626635"/>
    <w:rsid w:val="006279C3"/>
    <w:rsid w:val="0065739A"/>
    <w:rsid w:val="00666051"/>
    <w:rsid w:val="006706F2"/>
    <w:rsid w:val="0067075C"/>
    <w:rsid w:val="00682C4B"/>
    <w:rsid w:val="00691CD8"/>
    <w:rsid w:val="006B0A7F"/>
    <w:rsid w:val="006B551D"/>
    <w:rsid w:val="006C7266"/>
    <w:rsid w:val="006E7AD5"/>
    <w:rsid w:val="007013EC"/>
    <w:rsid w:val="007149AA"/>
    <w:rsid w:val="007155FC"/>
    <w:rsid w:val="007227A8"/>
    <w:rsid w:val="00763115"/>
    <w:rsid w:val="00766FAB"/>
    <w:rsid w:val="00773AC4"/>
    <w:rsid w:val="007B3906"/>
    <w:rsid w:val="007B4FCE"/>
    <w:rsid w:val="007C317C"/>
    <w:rsid w:val="007D34EF"/>
    <w:rsid w:val="007D3A2F"/>
    <w:rsid w:val="008009DD"/>
    <w:rsid w:val="0081230D"/>
    <w:rsid w:val="00817022"/>
    <w:rsid w:val="008371B0"/>
    <w:rsid w:val="00871986"/>
    <w:rsid w:val="008834F5"/>
    <w:rsid w:val="008849E8"/>
    <w:rsid w:val="008A5D08"/>
    <w:rsid w:val="008F2322"/>
    <w:rsid w:val="008F609B"/>
    <w:rsid w:val="008F61B6"/>
    <w:rsid w:val="00907F75"/>
    <w:rsid w:val="00911EBC"/>
    <w:rsid w:val="00961A6D"/>
    <w:rsid w:val="0096325E"/>
    <w:rsid w:val="009662B7"/>
    <w:rsid w:val="009823F1"/>
    <w:rsid w:val="009840CB"/>
    <w:rsid w:val="00984A95"/>
    <w:rsid w:val="00994198"/>
    <w:rsid w:val="009A3D42"/>
    <w:rsid w:val="009B0991"/>
    <w:rsid w:val="009B68A7"/>
    <w:rsid w:val="009C067B"/>
    <w:rsid w:val="009D4213"/>
    <w:rsid w:val="009F7E37"/>
    <w:rsid w:val="00A04B9B"/>
    <w:rsid w:val="00A163C0"/>
    <w:rsid w:val="00A32AE3"/>
    <w:rsid w:val="00A35570"/>
    <w:rsid w:val="00A6764A"/>
    <w:rsid w:val="00AC20BE"/>
    <w:rsid w:val="00AC5A8B"/>
    <w:rsid w:val="00AD7A5C"/>
    <w:rsid w:val="00B37AA2"/>
    <w:rsid w:val="00B54DBC"/>
    <w:rsid w:val="00B717A2"/>
    <w:rsid w:val="00B8228B"/>
    <w:rsid w:val="00BA7A10"/>
    <w:rsid w:val="00BB0063"/>
    <w:rsid w:val="00BC3471"/>
    <w:rsid w:val="00BD6C65"/>
    <w:rsid w:val="00C0199B"/>
    <w:rsid w:val="00C04CB7"/>
    <w:rsid w:val="00C20C46"/>
    <w:rsid w:val="00C362EC"/>
    <w:rsid w:val="00C406CD"/>
    <w:rsid w:val="00C44F2F"/>
    <w:rsid w:val="00C51815"/>
    <w:rsid w:val="00C91E2F"/>
    <w:rsid w:val="00CA626F"/>
    <w:rsid w:val="00CB735B"/>
    <w:rsid w:val="00CC5D30"/>
    <w:rsid w:val="00CC5FA1"/>
    <w:rsid w:val="00CC642C"/>
    <w:rsid w:val="00CE3D4D"/>
    <w:rsid w:val="00D127FD"/>
    <w:rsid w:val="00D33C92"/>
    <w:rsid w:val="00D34A10"/>
    <w:rsid w:val="00D353D0"/>
    <w:rsid w:val="00D35DC5"/>
    <w:rsid w:val="00D82C46"/>
    <w:rsid w:val="00D92972"/>
    <w:rsid w:val="00D96A65"/>
    <w:rsid w:val="00DB6374"/>
    <w:rsid w:val="00DD599B"/>
    <w:rsid w:val="00DD6EB9"/>
    <w:rsid w:val="00E04E03"/>
    <w:rsid w:val="00E06C41"/>
    <w:rsid w:val="00E3017B"/>
    <w:rsid w:val="00E43B52"/>
    <w:rsid w:val="00E7605C"/>
    <w:rsid w:val="00E77217"/>
    <w:rsid w:val="00E83370"/>
    <w:rsid w:val="00E87EEA"/>
    <w:rsid w:val="00E87EF3"/>
    <w:rsid w:val="00EA722E"/>
    <w:rsid w:val="00ED3869"/>
    <w:rsid w:val="00ED7717"/>
    <w:rsid w:val="00EE0593"/>
    <w:rsid w:val="00EE4769"/>
    <w:rsid w:val="00F31B2A"/>
    <w:rsid w:val="00F37A3B"/>
    <w:rsid w:val="00F413A3"/>
    <w:rsid w:val="00F45798"/>
    <w:rsid w:val="00F51096"/>
    <w:rsid w:val="00F73CCE"/>
    <w:rsid w:val="00FA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EA1B"/>
  <w15:chartTrackingRefBased/>
  <w15:docId w15:val="{4AED9DEA-868A-4DAE-BA2A-2B975CA7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0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40CB"/>
    <w:rPr>
      <w:color w:val="0000FF"/>
      <w:u w:val="single"/>
    </w:rPr>
  </w:style>
  <w:style w:type="paragraph" w:styleId="Header">
    <w:name w:val="header"/>
    <w:basedOn w:val="Normal"/>
    <w:link w:val="HeaderChar"/>
    <w:uiPriority w:val="99"/>
    <w:unhideWhenUsed/>
    <w:rsid w:val="00E7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05C"/>
  </w:style>
  <w:style w:type="paragraph" w:styleId="Footer">
    <w:name w:val="footer"/>
    <w:basedOn w:val="Normal"/>
    <w:link w:val="FooterChar"/>
    <w:uiPriority w:val="99"/>
    <w:unhideWhenUsed/>
    <w:rsid w:val="00E7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05C"/>
  </w:style>
  <w:style w:type="paragraph" w:styleId="ListParagraph">
    <w:name w:val="List Paragraph"/>
    <w:basedOn w:val="Normal"/>
    <w:uiPriority w:val="34"/>
    <w:qFormat/>
    <w:rsid w:val="005E5886"/>
    <w:pPr>
      <w:ind w:left="720"/>
      <w:contextualSpacing/>
    </w:pPr>
  </w:style>
  <w:style w:type="table" w:styleId="TableGrid">
    <w:name w:val="Table Grid"/>
    <w:basedOn w:val="TableNormal"/>
    <w:uiPriority w:val="39"/>
    <w:rsid w:val="003C0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2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re_ex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Fire_exit" TargetMode="Externa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cked"/>
        <c:varyColors val="0"/>
        <c:ser>
          <c:idx val="0"/>
          <c:order val="0"/>
          <c:tx>
            <c:strRef>
              <c:f>Sheet1!$K$15</c:f>
              <c:strCache>
                <c:ptCount val="1"/>
                <c:pt idx="0">
                  <c:v>Fire incidents</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Sheet1!$J$16:$J$18</c:f>
              <c:numCache>
                <c:formatCode>General</c:formatCode>
                <c:ptCount val="3"/>
                <c:pt idx="0">
                  <c:v>2017</c:v>
                </c:pt>
                <c:pt idx="1">
                  <c:v>2018</c:v>
                </c:pt>
                <c:pt idx="2">
                  <c:v>2019</c:v>
                </c:pt>
              </c:numCache>
            </c:numRef>
          </c:cat>
          <c:val>
            <c:numRef>
              <c:f>Sheet1!$K$16:$K$18</c:f>
              <c:numCache>
                <c:formatCode>General</c:formatCode>
                <c:ptCount val="3"/>
                <c:pt idx="0">
                  <c:v>1846</c:v>
                </c:pt>
                <c:pt idx="1">
                  <c:v>2236</c:v>
                </c:pt>
                <c:pt idx="2">
                  <c:v>2133</c:v>
                </c:pt>
              </c:numCache>
            </c:numRef>
          </c:val>
          <c:smooth val="0"/>
        </c:ser>
        <c:dLbls>
          <c:showLegendKey val="0"/>
          <c:showVal val="1"/>
          <c:showCatName val="0"/>
          <c:showSerName val="0"/>
          <c:showPercent val="0"/>
          <c:showBubbleSize val="0"/>
        </c:dLbls>
        <c:smooth val="0"/>
        <c:axId val="223844160"/>
        <c:axId val="223849648"/>
      </c:lineChart>
      <c:catAx>
        <c:axId val="22384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23849648"/>
        <c:crosses val="autoZero"/>
        <c:auto val="1"/>
        <c:lblAlgn val="ctr"/>
        <c:lblOffset val="100"/>
        <c:noMultiLvlLbl val="0"/>
      </c:catAx>
      <c:valAx>
        <c:axId val="223849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84416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Zamtel</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MCTI</dc:creator>
  <cp:keywords/>
  <dc:description/>
  <cp:lastModifiedBy>aaa</cp:lastModifiedBy>
  <cp:revision>8</cp:revision>
  <dcterms:created xsi:type="dcterms:W3CDTF">2021-12-17T15:55:00Z</dcterms:created>
  <dcterms:modified xsi:type="dcterms:W3CDTF">2021-12-21T10:26:00Z</dcterms:modified>
</cp:coreProperties>
</file>